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AB" w:rsidRPr="00BB2AAB" w:rsidRDefault="00BB2AAB" w:rsidP="00BB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AA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B2AA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"http://www.consultant.ru/document/cons_doc_LAW_28165/" </w:instrText>
      </w:r>
      <w:r w:rsidRPr="00BB2AA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B2AAB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 xml:space="preserve">"Налоговый кодекс Российской Федерации (часть вторая)" от 05.08.2000 N 117-ФЗ (ред. от 23.04.2018) (с </w:t>
      </w:r>
      <w:proofErr w:type="spellStart"/>
      <w:r w:rsidRPr="00BB2AAB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>изм</w:t>
      </w:r>
      <w:proofErr w:type="spellEnd"/>
      <w:r w:rsidRPr="00BB2AAB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>. и доп., вступ. в силу с 01.05.2018)</w:t>
      </w:r>
      <w:r w:rsidRPr="00BB2AA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B2AAB" w:rsidRPr="00BB2AAB" w:rsidRDefault="00BB2AAB" w:rsidP="00BB2AAB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2368"/>
      <w:bookmarkEnd w:id="0"/>
      <w:r w:rsidRPr="00BB2AAB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Статья 270. Расходы, не учитываемые в целях налогообложения</w:t>
      </w:r>
    </w:p>
    <w:tbl>
      <w:tblPr>
        <w:tblW w:w="0" w:type="auto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6731"/>
      </w:tblGrid>
      <w:tr w:rsidR="00BB2AAB" w:rsidRPr="00BB2AAB" w:rsidTr="00BB2AAB">
        <w:trPr>
          <w:trHeight w:val="307"/>
          <w:tblCellSpacing w:w="15" w:type="dxa"/>
        </w:trPr>
        <w:tc>
          <w:tcPr>
            <w:tcW w:w="450" w:type="dxa"/>
            <w:shd w:val="clear" w:color="auto" w:fill="F0F0EB"/>
            <w:vAlign w:val="center"/>
            <w:hideMark/>
          </w:tcPr>
          <w:p w:rsidR="00BB2AAB" w:rsidRPr="00BB2AAB" w:rsidRDefault="00BB2AAB" w:rsidP="00BB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BB2AAB" w:rsidRPr="00BB2AAB" w:rsidRDefault="00BB2AAB" w:rsidP="00BB2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dst112235" w:history="1">
              <w:r w:rsidRPr="00BB2AAB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u w:val="single"/>
                  <w:lang w:eastAsia="ru-RU"/>
                </w:rPr>
                <w:t>Путеводитель по налогам. Вопросы применения ст. 270 НК РФ</w:t>
              </w:r>
            </w:hyperlink>
          </w:p>
        </w:tc>
      </w:tr>
    </w:tbl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2369"/>
      <w:bookmarkEnd w:id="1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определении налоговой базы не учитываются следующие расходы: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490"/>
      <w:bookmarkEnd w:id="2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в виде сумм начисленных налогоплательщиком дивидендов и других сумм прибыли после налогообложения;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29.05.2002 </w:t>
      </w:r>
      <w:hyperlink r:id="rId5" w:anchor="dst100860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57-ФЗ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06.06.2005 </w:t>
      </w:r>
      <w:hyperlink r:id="rId6" w:anchor="dst100185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58-ФЗ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5072"/>
      <w:bookmarkEnd w:id="3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в виде пени, штрафов и иных санкций, перечисляемых в бюджет (в государственные внебюджетные фонды), процентов, подлежащих уплате в бюджет в соответствии со </w:t>
      </w:r>
      <w:hyperlink r:id="rId7" w:anchor="dst5012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176.1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Кодекса, а также штрафов и других санкций, взимаемых государственными организациями, которым законодательством Российской Федерации предоставлено право наложения указанных санкций;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8" w:anchor="dst100090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17.12.2009 N 318-ФЗ)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7438"/>
      <w:bookmarkEnd w:id="4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в виде взноса в уставный (складочный) капитал, вклада в простое товарищество, в инвестиционное товарищество;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9" w:anchor="dst100186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28.11.2011 N 336-ФЗ)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1835"/>
      <w:bookmarkEnd w:id="5"/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в виде суммы налога, а также суммы платежей за выбросы загрязняющих веществ в атмосферный воздух, сбросы загрязняющих веществ в составе сточных вод в водные объекты, осуществляемые с превышением нормативов допустимых сбросов, за размещение отходов производства и потребления с превышением установленных лимитов на их размещение;</w:t>
      </w:r>
      <w:proofErr w:type="gramEnd"/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29.05.2002 </w:t>
      </w:r>
      <w:hyperlink r:id="rId10" w:anchor="dst100861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57-ФЗ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21.07.2014 </w:t>
      </w:r>
      <w:hyperlink r:id="rId11" w:anchor="dst100545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219-ФЗ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4011"/>
      <w:bookmarkEnd w:id="6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в виде расходов по приобретению и (или) созданию </w:t>
      </w:r>
      <w:hyperlink r:id="rId12" w:anchor="dst5797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амортизируемого имущества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также расходов, осуществленных в случаях достройки, дооборудования, реконструкции, модернизации, технического перевооружения объектов основных средств, за исключением расходов, указанных в </w:t>
      </w:r>
      <w:hyperlink r:id="rId13" w:anchor="dst4300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пункте 9 статьи 258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06.06.2005 </w:t>
      </w:r>
      <w:hyperlink r:id="rId14" w:anchor="dst100186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58-ФЗ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22.07.2008 </w:t>
      </w:r>
      <w:hyperlink r:id="rId15" w:anchor="dst100163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158-ФЗ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BB2AAB" w:rsidRPr="00BB2AAB" w:rsidRDefault="00BB2AAB" w:rsidP="00BB2AAB">
      <w:pPr>
        <w:shd w:val="clear" w:color="auto" w:fill="FFFFFF"/>
        <w:spacing w:after="192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B2AAB" w:rsidRPr="00BB2AAB" w:rsidRDefault="00BB2AAB" w:rsidP="00BB2AAB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BB2AAB" w:rsidRPr="00BB2AAB" w:rsidRDefault="00BB2AAB" w:rsidP="00BB2AAB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января 2028 года Федеральным </w:t>
      </w:r>
      <w:hyperlink r:id="rId16" w:anchor="dst100820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27.11.2017 N 335-ФЗ пункт 5.1 статьи 270 признается утратившим силу.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5081"/>
      <w:bookmarkEnd w:id="7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5.1) в виде расходов на приобретение, создание, достройку, дооборудование, реконструкцию, модернизацию, техническое перевооружение объектов основных средств, в отношении которых налогоплательщик воспользовался правом на применение инвестиционного налогового вычета в соответствии со </w:t>
      </w:r>
      <w:hyperlink r:id="rId17" w:anchor="dst15088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286.1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Кодекса, если иное не предусмотрено настоящим Кодексом;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5.1 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18" w:anchor="dst100539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27.11.2017 N 335-ФЗ)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2257"/>
      <w:bookmarkEnd w:id="8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в виде взносов на добровольное страхование, кроме взносов, указанных в </w:t>
      </w:r>
      <w:hyperlink r:id="rId19" w:anchor="dst102014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статьях 255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20" w:anchor="dst102191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263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21" w:anchor="dst102753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291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(в ред. Федерального </w:t>
      </w:r>
      <w:hyperlink r:id="rId22" w:anchor="dst100187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06.06.2005 N 58-ФЗ)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2376"/>
      <w:bookmarkEnd w:id="9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в виде взносов на негосударственное пенсионное обеспечение, кроме взносов, указанных в </w:t>
      </w:r>
      <w:hyperlink r:id="rId23" w:anchor="dst102014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 255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2377"/>
      <w:bookmarkEnd w:id="10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в виде процентов, начисленных налогоплательщиком-заемщиком кредитору сверх сумм, признаваемых расходами в целях налогообложения в соответствии со </w:t>
      </w:r>
      <w:hyperlink r:id="rId24" w:anchor="dst102355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269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25" w:anchor="dst100862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29.05.2002 N 57-ФЗ)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2378"/>
      <w:bookmarkEnd w:id="11"/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9) в виде имущества (включая денежные средства), переданного комиссионером, агентом и (или) иным поверенным в связи с исполнением обязательств по договору </w:t>
      </w:r>
      <w:hyperlink r:id="rId26" w:anchor="dst102264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комиссии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27" w:anchor="dst102328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агентскому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договору или иному </w:t>
      </w:r>
      <w:hyperlink r:id="rId28" w:anchor="dst102191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аналогичному договору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также в счет оплаты затрат, произведенной комиссионером, агентом и (или) иным поверенным за комитента, принципала и (или) иного доверителя, если такие затраты не подлежат включению в состав расходов комиссионера, агента и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(или) иного поверенного в соответствии с условиями заключенных договоров;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9 в ред. Федерального </w:t>
      </w:r>
      <w:hyperlink r:id="rId29" w:anchor="dst100863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29.05.2002 N 57-ФЗ)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2379"/>
      <w:bookmarkEnd w:id="12"/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10) в виде сумм отчислений в резерв под обесценение вложений в ценные бумаги, создаваемые организациями в соответствии с </w:t>
      </w:r>
      <w:hyperlink r:id="rId30" w:anchor="dst100094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Российской Федерации, за исключением сумм отчислений в резервы под обесценение ценных бумаг, производимых профессиональными участниками рынка ценных бумаг в соответствии со </w:t>
      </w:r>
      <w:hyperlink r:id="rId31" w:anchor="dst102874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300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Кодекса;</w:t>
      </w:r>
      <w:proofErr w:type="gramEnd"/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2380"/>
      <w:bookmarkEnd w:id="13"/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11) в виде гарантийных взносов, перечисляемых в специальные фонды, создаваемые в соответствии с требованиями </w:t>
      </w:r>
      <w:proofErr w:type="spell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законодательстваРоссийской</w:t>
      </w:r>
      <w:proofErr w:type="spell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Федерации, предназначенные для снижения рисков неисполнения обязательств по сделкам при осуществлении клиринговой деятельности или деятельности по организации торговли на рынке ценных бумаг;</w:t>
      </w:r>
      <w:proofErr w:type="gramEnd"/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1662"/>
      <w:bookmarkEnd w:id="14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11.1) в виде расходов, понесенных за счет средств компенсационных фондов, создаваемых в соответствии с требованиями </w:t>
      </w:r>
      <w:hyperlink r:id="rId32" w:anchor="dst101616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законодательства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Российской Федерации и предназначенных для возмещения убытков, причиненных в результате несостоятельности (банкротства) </w:t>
      </w:r>
      <w:proofErr w:type="spell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форекс-дилеров</w:t>
      </w:r>
      <w:proofErr w:type="spell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11.1 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33" w:anchor="dst100169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29.12.2014 N 460-ФЗ)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2370"/>
      <w:bookmarkEnd w:id="15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11.2) в виде имущества, внесенного в имущественный пул клиринговой организации, а также в виде клиринговых сертификатов участия, предъявленных к погашению клиринговой организации, выдавшей такие сертификаты, в соответствии с Федеральным </w:t>
      </w:r>
      <w:hyperlink r:id="rId34" w:anchor="dst100541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7 февраля 2011 года N 7-ФЗ "О клиринге и клиринговой деятельности";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11.2 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35" w:anchor="dst100069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28.11.2015 N 326-ФЗ)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2381"/>
      <w:bookmarkEnd w:id="16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12) в виде средств или иного имущества, которые переданы по договорам </w:t>
      </w:r>
      <w:hyperlink r:id="rId36" w:anchor="dst101486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кредита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или </w:t>
      </w:r>
      <w:hyperlink r:id="rId37" w:anchor="dst101438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займа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(иных аналогичных средств или иного имущества независимо от формы оформления заимствований, включая 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долговые ценные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бумаги), а также в виде средств или иного имущества, которые направлены в погашение таких заимствований;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12 в ред. Федерального </w:t>
      </w:r>
      <w:hyperlink r:id="rId38" w:anchor="dst100865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29.05.2002 N 57-ФЗ)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2382"/>
      <w:bookmarkEnd w:id="17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13) в виде сумм убытков по объектам обслуживающих производств и хозяйств, включая объекты жилищно-коммунальной и социально-культурной сферы в части, превышающей предельный размер, определяемый в соответствии со </w:t>
      </w:r>
      <w:hyperlink r:id="rId39" w:anchor="dst102538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275.1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40" w:anchor="dst100867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29.05.2002 N 57-ФЗ)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2383"/>
      <w:bookmarkEnd w:id="18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14) в виде имущества, работ, услуг, имущественных прав, переданных в порядке предварительной оплаты налогоплательщиками, определяющими доходы и расходы по методу начисления;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2384"/>
      <w:bookmarkEnd w:id="19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15) в виде сумм добровольных членских взносов (включая вступительные взносы) в общественные организации, сумм добровольных взносов участников союзов, ассоциаций, организаций (объединений) на содержание указанных союзов, ассоциаций, организаций (объединений);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4433"/>
      <w:bookmarkEnd w:id="20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16) в виде стоимости </w:t>
      </w:r>
      <w:hyperlink r:id="rId41" w:anchor="dst101855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безвозмездно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переданного имущества (работ, услуг, имущественных прав) и расходов, связанных с такой передачей, если иное не предусмотрено настоящей главой;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29.05.2002 </w:t>
      </w:r>
      <w:hyperlink r:id="rId42" w:anchor="dst100868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57-ФЗ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17.07.2009 </w:t>
      </w:r>
      <w:hyperlink r:id="rId43" w:anchor="dst100018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161-ФЗ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2386"/>
      <w:bookmarkEnd w:id="21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17) в виде стоимости имущества, переданного в рамках целевого финансирования в соответствии с </w:t>
      </w:r>
      <w:hyperlink r:id="rId44" w:anchor="dst470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подпунктом 14 пункта 1 статьи 251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 Кодекса;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45" w:anchor="dst100869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29.05.2002 N 57-ФЗ)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2387"/>
      <w:bookmarkEnd w:id="22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18) в виде отрицательной разницы, образовавшейся в результате переоценки драгоценных камней при изменении в установленном порядке 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прейскурантов цен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1294"/>
      <w:bookmarkEnd w:id="23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19) в виде сумм налогов, предъявленных в соответствии с настоящим Кодексом налогоплательщиком покупателю (приобретателю) товаров (работ, услуг, имущественных прав), если иное не предусмотрено настоящим Кодексом, а также сумм торгового сбора;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29.05.2002 </w:t>
      </w:r>
      <w:hyperlink r:id="rId46" w:anchor="dst100870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57-ФЗ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29.11.2014 </w:t>
      </w:r>
      <w:hyperlink r:id="rId47" w:anchor="dst100124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382-ФЗ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2389"/>
      <w:bookmarkEnd w:id="24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20) в виде средств, перечисляемых профсоюзным организациям;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2390"/>
      <w:bookmarkEnd w:id="25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21) в виде расходов на любые виды вознаграждений, предоставляемых руководству или работникам помимо вознаграждений, выплачиваемых на основании трудовых договоров (контрактов);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02391"/>
      <w:bookmarkEnd w:id="26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22) в виде премий, выплачиваемых работникам за счет сре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дств сп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ециального назначения или целевых поступлений;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4012"/>
      <w:bookmarkEnd w:id="27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23) в виде сумм материальной помощи работникам;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48" w:anchor="dst100164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22.07.2008 N 158-ФЗ)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8" w:name="dst102393"/>
      <w:bookmarkEnd w:id="28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24) на оплату дополнительно предоставляемых по коллективному договору (сверх предусмотренных действующим законодательством) отпусков работникам, в том числе женщинам, воспитывающим детей;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9" w:name="dst102394"/>
      <w:bookmarkEnd w:id="29"/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25) в виде надбавок к пенсиям, единовременных пособий уходящим на пенсию ветеранам труда, доходов (дивидендов, процентов) по акциям или вкладам трудового коллектива организации, компенсационных начислений в связи с повышением цен, производимых сверх размеров индексации доходов по </w: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решениям Правительства Российской Федерации, компенсаций удорожания стоимости питания в столовых, буфетах или профилакториях либо предоставления его по льготным ценам или бесплатно (за исключением специального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питания для отдельных категорий работников в случаях, предусмотренных действующим законодательством, и за исключением случаев, когда бесплатное или льготное питание предусмотрено трудовыми договорами (контрактами) и (или) коллективными договорами;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49" w:anchor="dst100871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29.05.2002 N 57-ФЗ)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0" w:name="dst102395"/>
      <w:bookmarkEnd w:id="30"/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26) на оплату проезда к месту работы и обратно транспортом общего пользования, специальными маршрутами, ведомственным транспортом, за исключением сумм, подлежащих включению в состав расходов на производство и реализацию товаров (работ, услуг) в силу технологических особенностей производства, и за исключением случаев, когда расходы на оплату проезда к месту работы и обратно предусмотрены трудовыми договорами (контрактами) и (или) коллективными договорами;</w:t>
      </w:r>
      <w:proofErr w:type="gramEnd"/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50" w:anchor="dst100872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29.05.2002 N 57-ФЗ)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1" w:name="dst102396"/>
      <w:bookmarkEnd w:id="31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27) на оплату ценовых </w:t>
      </w:r>
      <w:proofErr w:type="spell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разниц</w:t>
      </w:r>
      <w:proofErr w:type="spell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реализации по льготным ценам (тарифам) (ниже рыночных цен) товаров (работ, услуг) работникам;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2" w:name="dst102397"/>
      <w:bookmarkEnd w:id="32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28) на оплату ценовых </w:t>
      </w:r>
      <w:proofErr w:type="spell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разниц</w:t>
      </w:r>
      <w:proofErr w:type="spell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реализации по льготным ценам продукции подсобных хозяй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ств дл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организации общественного питания;</w:t>
      </w:r>
    </w:p>
    <w:p w:rsidR="00BB2AAB" w:rsidRPr="00BB2AAB" w:rsidRDefault="00BB2AAB" w:rsidP="00BB2AAB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BB2AAB" w:rsidRPr="00BB2AAB" w:rsidRDefault="00BB2AAB" w:rsidP="00BB2AAB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января 2019 года Федеральным </w:t>
      </w:r>
      <w:hyperlink r:id="rId51" w:anchor="dst100021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23.04.2018 N 113-ФЗ в пункт 29 статьи 270 вносятся изменения.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3" w:name="dst102398"/>
      <w:bookmarkEnd w:id="33"/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29) на оплату путевок на лечение или отдых, экскурсий или путешествий, занятий в спортивных секциях, кружках или клубах, посещений культурно-зрелищных или физкультурных (спортивных) мероприятий, подписки, не относящейся к подписке на нормативно-техническую и иную используемую в производственных целях литературу, и на оплату товаров для личного потребления работников, а также другие аналогичные расходы, произведенные в пользу работников;</w:t>
      </w:r>
      <w:proofErr w:type="gramEnd"/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52" w:anchor="dst100873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29.05.2002 N 57-ФЗ)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4" w:name="dst102399"/>
      <w:bookmarkEnd w:id="34"/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30) исключен.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Федеральный </w:t>
      </w:r>
      <w:hyperlink r:id="rId53" w:anchor="dst100874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29.05.2002 N 57-ФЗ;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bookmarkStart w:id="35" w:name="dst102400"/>
    <w:bookmarkEnd w:id="35"/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"http://www.consultant.ru/document/cons_doc_LAW_283672/3d0cac60971a511280cbba229d9b6329c07731f7/" \l "dst100875" </w:instrTex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proofErr w:type="gramStart"/>
      <w:r w:rsidRPr="00BB2AAB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30</w: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в виде расходов налогоплательщиков-организаций государственного запаса специального (радиоактивного) сырья и делящихся материалов Российской Федерации по операциям с материальными ценностями государственного запаса специального (радиоактивного) сырья и делящихся материалов, связанные с восстановлением и содержанием указанного запаса;</w:t>
      </w:r>
      <w:proofErr w:type="gramEnd"/>
    </w:p>
    <w:bookmarkStart w:id="36" w:name="dst102401"/>
    <w:bookmarkEnd w:id="36"/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"http://www.consultant.ru/document/cons_doc_LAW_283672/3d0cac60971a511280cbba229d9b6329c07731f7/" \l "dst100875" </w:instrTex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proofErr w:type="gramStart"/>
      <w:r w:rsidRPr="00BB2AAB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31</w: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в виде стоимости переданных налогоплательщиком - эмитентом акций, распределяемых между акционерами по решению общего собрания акционеров пропорционально количеству принадлежащих им акций, либо разница между номинальной стоимостью новых акций, переданных взамен первоначальных, и номинальной стоимостью первоначальных акций акционера при распределении между акционерами акций при увеличении уставного капитала эмитента;</w:t>
      </w:r>
      <w:proofErr w:type="gramEnd"/>
    </w:p>
    <w:bookmarkStart w:id="37" w:name="dst102402"/>
    <w:bookmarkEnd w:id="37"/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"http://www.consultant.ru/document/cons_doc_LAW_283672/3d0cac60971a511280cbba229d9b6329c07731f7/" \l "dst100875" </w:instrTex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BB2AAB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32</w: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в виде имущества или имущественных прав, переданных в качестве задатка, залога;</w:t>
      </w:r>
    </w:p>
    <w:bookmarkStart w:id="38" w:name="dst102403"/>
    <w:bookmarkEnd w:id="38"/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fldChar w:fldCharType="begin"/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"http://www.consultant.ru/document/cons_doc_LAW_283672/3d0cac60971a511280cbba229d9b6329c07731f7/" \l "dst100876" </w:instrTex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proofErr w:type="gramStart"/>
      <w:r w:rsidRPr="00BB2AAB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33</w: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в виде сумм налогов, начисленных в бюджеты различных уровней в случае, если такие налоги ранее были включены налогоплательщиком в состав расходов, при списании кредиторской задолженности налогоплательщика по этим налогам в соответствии с </w:t>
      </w:r>
      <w:hyperlink r:id="rId54" w:anchor="dst101933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подпунктом 21 пункта 1 статьи 251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Кодекса;</w:t>
      </w:r>
      <w:proofErr w:type="gramEnd"/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55" w:anchor="dst100876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29.05.2002 N 57-ФЗ)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bookmarkStart w:id="39" w:name="dst102404"/>
    <w:bookmarkEnd w:id="39"/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"http://www.consultant.ru/document/cons_doc_LAW_283672/3d0cac60971a511280cbba229d9b6329c07731f7/" \l "dst100877" </w:instrTex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BB2AAB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34</w: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в виде сумм целевых отчислений, произведенных налогоплательщиком на цели, указанные в </w:t>
      </w:r>
      <w:hyperlink r:id="rId56" w:anchor="dst104432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пункте 2 статьи 251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0" w:name="dst102405"/>
      <w:bookmarkEnd w:id="40"/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36) исключен.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Федеральный </w:t>
      </w:r>
      <w:hyperlink r:id="rId57" w:anchor="dst100878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29.05.2002 N 57-ФЗ;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1" w:name="dst5801"/>
      <w:bookmarkEnd w:id="41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35) утратил силу с 1 января 2011 года. - Федеральный </w:t>
      </w:r>
      <w:hyperlink r:id="rId58" w:anchor="dst100477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27.07.2010 N 229-ФЗ;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2" w:name="dst3645"/>
      <w:bookmarkEnd w:id="42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36) утратил силу с 1 января 2008 года. - Федеральный </w:t>
      </w:r>
      <w:hyperlink r:id="rId59" w:anchor="dst100210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24.07.2007 N 216-ФЗ;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bookmarkStart w:id="43" w:name="dst102408"/>
    <w:bookmarkEnd w:id="43"/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"http://www.consultant.ru/document/cons_doc_LAW_283672/3d0cac60971a511280cbba229d9b6329c07731f7/" \l "dst100882" </w:instrTex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BB2AAB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37</w: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в виде сумм выплаченных подъемных сверх норм, установленных законодательством Российской Федерации;</w:t>
      </w:r>
    </w:p>
    <w:bookmarkStart w:id="44" w:name="dst8487"/>
    <w:bookmarkEnd w:id="44"/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"http://www.consultant.ru/document/cons_doc_LAW_283672/3d0cac60971a511280cbba229d9b6329c07731f7/" \l "dst100883" </w:instrTex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BB2AAB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38</w: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на компенсацию за использование для служебных поездок личных легковых автомобилей и мотоциклов сверх </w:t>
      </w:r>
      <w:hyperlink r:id="rId60" w:anchor="dst100015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норм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таких расходов, установленных Правительством Российской Федерации;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29.05.2002 </w:t>
      </w:r>
      <w:hyperlink r:id="rId61" w:anchor="dst100883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57-ФЗ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22.07.2008 </w:t>
      </w:r>
      <w:hyperlink r:id="rId62" w:anchor="dst100165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158-ФЗ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23.07.2013 </w:t>
      </w:r>
      <w:hyperlink r:id="rId63" w:anchor="dst100212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248-ФЗ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bookmarkStart w:id="45" w:name="dst102410"/>
    <w:bookmarkEnd w:id="45"/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"http://www.consultant.ru/document/cons_doc_LAW_283672/3d0cac60971a511280cbba229d9b6329c07731f7/" \l "dst100884" </w:instrTex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BB2AAB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39</w: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в виде платы государственному и (или) частному нотариусу за нотариальное оформление сверх тарифов, утвержденных в установленном </w:t>
      </w:r>
      <w:hyperlink r:id="rId64" w:anchor="dst91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порядке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bookmarkStart w:id="46" w:name="dst102411"/>
    <w:bookmarkEnd w:id="46"/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"http://www.consultant.ru/document/cons_doc_LAW_283672/3d0cac60971a511280cbba229d9b6329c07731f7/" \l "dst100884" </w:instrTex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proofErr w:type="gramStart"/>
      <w:r w:rsidRPr="00BB2AAB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40</w: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в виде взносов, вкладов и иных обязательных платежей, уплачиваемых некоммерческим организациям и международным организациям, кроме указанных в </w:t>
      </w:r>
      <w:hyperlink r:id="rId65" w:anchor="dst102239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подпунктах 29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66" w:anchor="dst102240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30 пункта 1 статьи 264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Кодекса;</w:t>
      </w:r>
      <w:proofErr w:type="gramEnd"/>
    </w:p>
    <w:bookmarkStart w:id="47" w:name="dst102412"/>
    <w:bookmarkEnd w:id="47"/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"http://www.consultant.ru/document/cons_doc_LAW_283672/3d0cac60971a511280cbba229d9b6329c07731f7/" \l "dst100884" </w:instrTex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proofErr w:type="gramStart"/>
      <w:r w:rsidRPr="00BB2AAB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41</w: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на замену бракованных, утративших товарный вид и недостающих экземпляров периодических печатных изданий, а также потери в виде стоимости утратившей товарный вид, бракованной и нереализованной продукции средств массовой информации и книжной продукции, помимо расходов и потерь, указанных в </w:t>
      </w:r>
      <w:hyperlink r:id="rId67" w:anchor="dst102259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подпунктах 43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68" w:anchor="dst102260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44 пункта 1 статьи 264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Кодекса;</w:t>
      </w:r>
      <w:proofErr w:type="gramEnd"/>
    </w:p>
    <w:bookmarkStart w:id="48" w:name="dst102413"/>
    <w:bookmarkEnd w:id="48"/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"http://www.consultant.ru/document/cons_doc_LAW_283672/3d0cac60971a511280cbba229d9b6329c07731f7/" \l "dst100884" </w:instrTex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BB2AAB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42</w: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в виде представительских расходов в части, превышающей их размеры, предусмотренные </w:t>
      </w:r>
      <w:hyperlink r:id="rId69" w:anchor="dst102272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2 статьи 264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Кодекса;</w:t>
      </w:r>
    </w:p>
    <w:p w:rsidR="00BB2AAB" w:rsidRPr="00BB2AAB" w:rsidRDefault="00BB2AAB" w:rsidP="00BB2AAB">
      <w:pPr>
        <w:shd w:val="clear" w:color="auto" w:fill="F4F3F8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BB2AAB" w:rsidRPr="00BB2AAB" w:rsidRDefault="00BB2AAB" w:rsidP="00BB2AAB">
      <w:pPr>
        <w:shd w:val="clear" w:color="auto" w:fill="F4F3F8"/>
        <w:spacing w:after="96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0" w:anchor="dst14189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П. 3 ст. 264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ФЗ от 18.07.2017 </w:t>
      </w:r>
      <w:hyperlink r:id="rId71" w:anchor="dst100012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169-ФЗ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изложен в новой редакции, в результате чего положения </w:t>
      </w:r>
      <w:proofErr w:type="spell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абз</w:t>
      </w:r>
      <w:proofErr w:type="spell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5 п. 3 ст. 264 содержатся в </w:t>
      </w:r>
      <w:proofErr w:type="spell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"http://www.consultant.ru/document/cons_doc_LAW_296695/3fdee9a04c76f1af1e084502759523cd77da7d16/" \l "dst14196" </w:instrTex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BB2AAB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абз</w:t>
      </w:r>
      <w:proofErr w:type="spellEnd"/>
      <w:r w:rsidRPr="00BB2AAB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. 8 п. 3 ст. 264</w: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bookmarkStart w:id="49" w:name="dst8112"/>
    <w:bookmarkEnd w:id="49"/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"http://www.consultant.ru/document/cons_doc_LAW_283672/3d0cac60971a511280cbba229d9b6329c07731f7/" \l "dst100884" </w:instrTex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BB2AAB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43</w: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в виде расходов, предусмотренных </w:t>
      </w:r>
      <w:hyperlink r:id="rId72" w:anchor="dst4009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абзацем пятым пункта 3 статьи 264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73" w:anchor="dst100036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29.11.2012 N 206-ФЗ)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bookmarkStart w:id="50" w:name="dst102415"/>
    <w:bookmarkEnd w:id="50"/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"http://www.consultant.ru/document/cons_doc_LAW_283672/3d0cac60971a511280cbba229d9b6329c07731f7/" \l "dst100885" </w:instrTex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proofErr w:type="gramStart"/>
      <w:r w:rsidRPr="00BB2AAB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44</w: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на приобретение (изготовление) призов, вручаемых победителям розыгрышей таких призов во время проведения массовых рекламных кампаний, а также на иные виды рекламы, не предусмотренные </w:t>
      </w:r>
      <w:hyperlink r:id="rId74" w:anchor="dst102280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абзацами вторым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75" w:anchor="dst102282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 xml:space="preserve">четвертым </w:t>
        </w:r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lastRenderedPageBreak/>
          <w:t>пункта 4 статьи 264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Кодекса, сверх установленных </w:t>
      </w:r>
      <w:hyperlink r:id="rId76" w:anchor="dst102283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абзацем пятым пункта 4 статьи 264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 предельных норм;</w:t>
      </w:r>
      <w:proofErr w:type="gramEnd"/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77" w:anchor="dst100885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29.05.2002 N 57-ФЗ)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1" w:name="dst6716"/>
      <w:bookmarkEnd w:id="51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45) в виде сумм отчислений на формирование фондов поддержки научной, научно-технической и инновационной деятельности, созданных в соответствии с Федеральным </w:t>
      </w:r>
      <w:hyperlink r:id="rId78" w:anchor="dst46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"О науке и государственной научно-технической политике", сверх сумм отчислений, предусмотренных </w:t>
      </w:r>
      <w:hyperlink r:id="rId79" w:anchor="dst6681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подпунктом 6 пункта 2 статьи 262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45 в ред. Федерального </w:t>
      </w:r>
      <w:hyperlink r:id="rId80" w:anchor="dst100063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07.06.2011 N 132-ФЗ)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bookmarkStart w:id="52" w:name="dst102417"/>
    <w:bookmarkEnd w:id="52"/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"http://www.consultant.ru/document/cons_doc_LAW_283672/3d0cac60971a511280cbba229d9b6329c07731f7/" \l "dst100888" </w:instrTex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BB2AAB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46</w: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отрицательная разница, полученная от </w:t>
      </w:r>
      <w:hyperlink r:id="rId81" w:anchor="dst100057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переоценки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ценных бумаг по рыночной стоимости;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3" w:name="dst102418"/>
      <w:bookmarkEnd w:id="53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47) в виде расходов учредителя доверительного управления, связанных с исполнением договора доверительного управления, если </w:t>
      </w:r>
      <w:hyperlink r:id="rId82" w:anchor="dst102358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договором доверительного управления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предусмотрено, что </w:t>
      </w:r>
      <w:proofErr w:type="spell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выгодоприобретателем</w:t>
      </w:r>
      <w:proofErr w:type="spell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является учредитель;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47 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83" w:anchor="dst100889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29.05.2002 N 57-ФЗ)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4" w:name="dst102419"/>
      <w:bookmarkEnd w:id="54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48) в виде расходов, осуществляемых религиозными организациями в связи с совершением религиозных обрядов и церемоний, а также в связи с реализацией религиозной литературы и предметов религиозного назначения;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48 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84" w:anchor="dst100891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29.05.2002 N 57-ФЗ)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5" w:name="dst6717"/>
      <w:bookmarkEnd w:id="55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48.1) в виде средств, переданных медицинским 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оплаты медицинской помощи застрахованным лицам в соответствии с договором на оказание и оплату медицинской помощи по обязательному медицинскому страхованию, заключенным в соответствии с </w:t>
      </w:r>
      <w:hyperlink r:id="rId85" w:anchor="dst100446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Российской Федерации об обязательном медицинском страховании;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48.1 в ред. Федерального </w:t>
      </w:r>
      <w:hyperlink r:id="rId86" w:anchor="dst100088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29.11.2010 N 313-ФЗ)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6" w:name="dst7513"/>
      <w:bookmarkEnd w:id="56"/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48.2) в виде расходов, включая вознаграждение управляющей компании и специализированному депозитарию, произведенных за счет средств организаций, выступающих в качестве страховщиков по обязательному пенсионному страхованию, при инвестировании средств пенсионных накоплений, формируемых в соответствии с законодательством Российской Федерации;</w:t>
      </w:r>
      <w:proofErr w:type="gramEnd"/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48.2 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87" w:anchor="dst100057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29.12.2004 N 204-ФЗ, в ред. Федерального </w:t>
      </w:r>
      <w:hyperlink r:id="rId88" w:anchor="dst100151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30.11.2011 N 359-ФЗ)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7" w:name="dst11873"/>
      <w:bookmarkEnd w:id="57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48.3) в виде сумм, которые направлены организациями, выступающими в качестве страховщиков по обязательному пенсионному страхованию, на пополнение средств пенсионных накоплений, формируемых в соответствии с законодательством Российской Федерации, и которые отражены на пенсионных счетах накопительной пенсии;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48.3 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89" w:anchor="dst100058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29.12.2004 N 204-ФЗ, в ред. Федеральных законов от 30.11.2011 </w:t>
      </w:r>
      <w:hyperlink r:id="rId90" w:anchor="dst100152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359-ФЗ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29.06.2015 </w:t>
      </w:r>
      <w:hyperlink r:id="rId91" w:anchor="dst100028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177-ФЗ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8" w:name="dst7515"/>
      <w:bookmarkEnd w:id="58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48.4) в виде средств пенсионных накоплений, формируемых в соответствии с законодательством Российской Федерации, передаваемых в соответствии с </w:t>
      </w:r>
      <w:hyperlink r:id="rId92" w:anchor="dst100660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Российской Федерации негосударственными пенсионными </w: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фондами в Пенсионный фонд Российской Федерации и (или) другой негосударственный пенсионный фонд, которые выступают в качестве страховщика по обязательному пенсионному страхованию;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48.4 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93" w:anchor="dst100059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29.12.2004 N 204-ФЗ, в ред. Федерального </w:t>
      </w:r>
      <w:hyperlink r:id="rId94" w:anchor="dst100153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30.11.2011 N 359-ФЗ)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9" w:name="dst7106"/>
      <w:bookmarkEnd w:id="59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48.5) расходы судовладельцев на обслуживание, ремонт и иные цели, связанные с содержанием, эксплуатацией, реализацией судов, зарегистрированных в Российском международном реестре судов;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48.5 в ред. Федерального </w:t>
      </w:r>
      <w:hyperlink r:id="rId95" w:anchor="dst100072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07.11.2011 N 305-ФЗ)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0" w:name="dst3282"/>
      <w:bookmarkEnd w:id="60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48.6) расходы банка развития - государственной корпорации;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48.6 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96" w:anchor="dst100041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17.05.2007 N 83-ФЗ)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1" w:name="dst12957"/>
      <w:bookmarkEnd w:id="61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48.7) утратил силу с 1 января 2017 года. - Федеральный </w:t>
      </w:r>
      <w:hyperlink r:id="rId97" w:anchor="dst100271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01.12.2007 N 310-ФЗ;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2" w:name="dst4014"/>
      <w:bookmarkEnd w:id="62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48.8) в виде сумм вознаграждений и иных выплат, осуществляемых членам совета директоров;</w:t>
      </w:r>
    </w:p>
    <w:p w:rsidR="00BB2AAB" w:rsidRPr="00BB2AAB" w:rsidRDefault="00BB2AAB" w:rsidP="00BB2AAB">
      <w:pPr>
        <w:shd w:val="clear" w:color="auto" w:fill="FFFFFF"/>
        <w:spacing w:after="192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48.8 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98" w:anchor="dst100166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22.07.2008 N 158-ФЗ)</w:t>
      </w:r>
    </w:p>
    <w:p w:rsidR="00BB2AAB" w:rsidRPr="00BB2AAB" w:rsidRDefault="00BB2AAB" w:rsidP="00BB2AAB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BB2AAB" w:rsidRPr="00BB2AAB" w:rsidRDefault="00BB2AAB" w:rsidP="00BB2AAB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января 2019 года Федеральным </w:t>
      </w:r>
      <w:hyperlink r:id="rId99" w:anchor="dst100021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29.12.2015 N 398-ФЗ (ред. от 27.11.2017) пункт 48.9 статьи 270 признается утратившим силу.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3" w:name="dst15300"/>
      <w:bookmarkEnd w:id="63"/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48.9) расходы осуществляющей функции по предоставлению финансовой поддержки на проведение капитального ремонта многоквартирных домов, переселение граждан из аварийного жилищного фонда и модернизацию систем коммунальной инфраструктуры в соответствии с Федеральным </w:t>
      </w:r>
      <w:hyperlink r:id="rId100" w:anchor="dst0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"О Фонде содействия реформированию жилищно-коммунального хозяйства" некоммерческой организации, понесенные в связи с размещением (инвестированием) временно свободных денежных средств;</w:t>
      </w:r>
      <w:proofErr w:type="gramEnd"/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48.9 в ред. Федерального </w:t>
      </w:r>
      <w:hyperlink r:id="rId101" w:anchor="dst100012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29.12.2015 N 398-ФЗ (ред. 27.11.2017))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4" w:name="dst4352"/>
      <w:bookmarkEnd w:id="64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48.10) в виде выплат потерпевшему, осуществленных в порядке прямого возмещения убытков в соответствии с </w:t>
      </w:r>
      <w:proofErr w:type="spell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"http://www.consultant.ru/document/cons_doc_LAW_214630/d1f45e8c5d3e5d2b8d856b6b89936a48fdde6f02/" \l "dst127" </w:instrTex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BB2AAB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законодательством</w: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</w:t>
      </w:r>
      <w:proofErr w:type="spell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Федерации об обязательном страховании гражданской ответственности владельцев транспортных сре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дств стр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аховщиком, который застраховал гражданскую ответственность потерпевшего;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48.10 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102" w:anchor="dst100014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25.12.2008 N 282-ФЗ)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5" w:name="dst5683"/>
      <w:bookmarkEnd w:id="65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48.11) расходы казенных учреждений в связи с исполнением государственных (муниципальных) функций, в том числе с оказанием государственных (муниципальных) услуг (выполнением работ);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48.11 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103" w:anchor="dst100624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08.05.2010 N 83-ФЗ)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6" w:name="dst12958"/>
      <w:bookmarkEnd w:id="66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48.12) утратил силу с 1 января 2017 года. - Федеральный </w:t>
      </w:r>
      <w:hyperlink r:id="rId104" w:anchor="dst4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30.07.2010 N 242-ФЗ;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7" w:name="dst6467"/>
      <w:bookmarkEnd w:id="67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48.13) расходы, связанные с обеспечением безопасных условий и охраны труда при добыче угля, осуществленные (понесенные) налогоплательщиком и принятые им к вычету в соответствии со </w:t>
      </w:r>
      <w:hyperlink r:id="rId105" w:anchor="dst6496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343.1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настоящего Кодекса, за </w: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исключением расходов, предусмотренных </w:t>
      </w:r>
      <w:hyperlink r:id="rId106" w:anchor="dst6473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5 статьи 325.1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48.13 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107" w:anchor="dst100010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28.12.2010 N 425-ФЗ)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8" w:name="dst7117"/>
      <w:bookmarkEnd w:id="68"/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48.14) в виде денежных средств, переданных </w:t>
      </w:r>
      <w:hyperlink r:id="rId108" w:anchor="dst2033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участником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консолидированной группы налогоплательщиков ответственному участнику этой группы для уплаты налога (авансовых платежей, пеней, штрафов) в порядке, установленном настоящим Кодексом для консолидированной группы налогоплательщиков, а также денежных средств, переданных ответственным участником консолидированной группы налогоплательщиков участнику этой группы в связи с уточнением сумм налога (авансовых платежей, пеней, штрафов), подлежащих уплате по этой консолидированной группе налогоплательщиков;</w:t>
      </w:r>
      <w:proofErr w:type="gramEnd"/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48.14 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109" w:anchor="dst100357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16.11.2011 N 321-ФЗ)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9" w:name="dst12959"/>
      <w:bookmarkEnd w:id="69"/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48.15) понесенные объединением туроператоров в сфере выездного туризма за счет средств резервного фонда объединения туроператоров в сфере выездного туризма и фондов персональной ответственности туроператоров в сфере выездного туризма, созданных в соответствии с Федеральным </w:t>
      </w:r>
      <w:hyperlink r:id="rId110" w:anchor="dst560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24 ноября 1996 года N 132-ФЗ "Об основах туристской деятельности в Российской Федерации";</w:t>
      </w:r>
      <w:proofErr w:type="gramEnd"/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48.15 в ред. Федерального </w:t>
      </w:r>
      <w:hyperlink r:id="rId111" w:anchor="dst100012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01.05.2016 N 128-ФЗ)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0" w:name="dst8289"/>
      <w:bookmarkEnd w:id="70"/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48.16) понесенные Организационным комитетом "Россия-2018", дочерними организациями Организационного комитета "Россия-2018", Российским футбольным союзом, производителями </w:t>
      </w:r>
      <w:proofErr w:type="spell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медиаинформации</w:t>
      </w:r>
      <w:proofErr w:type="spell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FIFA и поставщиками товаров (работ, услуг) FIFA, указанными в Федеральном законе 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 и являющимися российскими организациями, в связи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осуществлением мероприятий, определенных указанным Федеральным законом;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48.16 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законом от 07.06.2013 N 108-ФЗ)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1" w:name="dst9752"/>
      <w:bookmarkEnd w:id="71"/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48.17) понесенные за счет средств сборов за аэронавигационное обслуживание полетов воздушных судов в воздушном пространстве Российской Федерации и (или) за счет средств, полученных из федерального бюджета в качестве компенсации расходов за аэронавигационное обслуживание полетов воздушных судов государственной авиации, освобожденных в соответствии с законодательством Российской Федерации от платы за аэронавигационное обслуживание;</w:t>
      </w:r>
      <w:proofErr w:type="gramEnd"/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48.17 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112" w:anchor="dst100014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21.02.2014 N 17-ФЗ)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2" w:name="dst9774"/>
      <w:bookmarkEnd w:id="72"/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48.18) понесенные автономной некоммерческой организацией, созданной в соответствии с Федеральным </w:t>
      </w:r>
      <w:hyperlink r:id="rId113" w:anchor="dst100011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"О защите интересов физических лиц, имеющих вклады в банках и обособленных структурных подразделениях банков, зарегистрированных и (или) действующих на территории Республики Крым и на территории города федерального значения Севастополя";</w:t>
      </w:r>
      <w:proofErr w:type="gramEnd"/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48.18 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114" w:anchor="dst100017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20.04.2014 N 78-ФЗ)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3" w:name="dst11472"/>
      <w:bookmarkEnd w:id="73"/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48.19) в виде стоимости исключительных прав на изобретения, полезные модели, промышленные образцы, программы для электронных вычислительных машин, базы данных, топологии интегральных микросхем, секреты производства (ноу-хау), если эти права ранее получены налогоплательщиком, являвшимся исполнителем государственного контракта, в ходе реализации которого созданы </w:t>
      </w: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соответствующие результаты интеллектуальной деятельности, от государственного заказчика по договору о безвозмездном отчуждении;</w:t>
      </w:r>
      <w:proofErr w:type="gramEnd"/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48.19 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115" w:anchor="dst100012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29.12.2014 N 463-ФЗ)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4" w:name="dst11608"/>
      <w:bookmarkEnd w:id="74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48.20) в виде сумм перечисляемых в федеральный бюджет доходов, указанных в </w:t>
      </w:r>
      <w:hyperlink r:id="rId116" w:anchor="dst11596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подпункте 52 пункта 1 статьи 251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Кодекса;</w:t>
      </w:r>
    </w:p>
    <w:p w:rsidR="00BB2AAB" w:rsidRPr="00BB2AAB" w:rsidRDefault="00BB2AAB" w:rsidP="00BB2AAB">
      <w:pPr>
        <w:shd w:val="clear" w:color="auto" w:fill="FFFFFF"/>
        <w:spacing w:after="192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48.20 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117" w:anchor="dst100025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08.03.2015 N 32-ФЗ)</w:t>
      </w:r>
    </w:p>
    <w:p w:rsidR="00BB2AAB" w:rsidRPr="00BB2AAB" w:rsidRDefault="00BB2AAB" w:rsidP="00BB2AAB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BB2AAB" w:rsidRPr="00BB2AAB" w:rsidRDefault="00BB2AAB" w:rsidP="00BB2AAB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января 2019 года Федеральным </w:t>
      </w:r>
      <w:hyperlink r:id="rId118" w:anchor="dst100035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03.07.2016 N 249-ФЗ пункт 48.21 статьи 270 признается утратившим силу.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5" w:name="dst13051"/>
      <w:bookmarkEnd w:id="75"/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48.21) в виде суммы платы в счет возмещения вреда, причиняемого автомобильным </w:t>
      </w:r>
      <w:hyperlink r:id="rId119" w:anchor="dst100039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дорогам общего пользования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значения транспортными средствами, имеющими разрешенную максимальную массу свыше 12 тонн, зарегистрированными в </w:t>
      </w:r>
      <w:hyperlink r:id="rId120" w:anchor="dst100056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реестре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транспортных средств системы взимания платы, в размере, на который в соответствии с </w:t>
      </w:r>
      <w:hyperlink r:id="rId121" w:anchor="dst2333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2 статьи 362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 была уменьшена сумма транспортного налога, исчисленного за налоговый (отчетный) период в отношении указанных транспортных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средств. 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Определение суммы указанной платы, не учитываемой при определении налоговой базы по итогам отчетных периодов, производится исходя из суммы авансовых платежей по транспортному налогу, исчисленной налогоплательщиком в соответствии с </w:t>
      </w:r>
      <w:hyperlink r:id="rId122" w:anchor="dst103910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главой 28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платы;</w:t>
      </w:r>
      <w:proofErr w:type="gramEnd"/>
    </w:p>
    <w:p w:rsidR="00BB2AAB" w:rsidRPr="00BB2AAB" w:rsidRDefault="00BB2AAB" w:rsidP="00BB2AAB">
      <w:pPr>
        <w:shd w:val="clear" w:color="auto" w:fill="FFFFFF"/>
        <w:spacing w:after="192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48.21 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123" w:anchor="dst100010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03.07.2016 N 249-ФЗ)</w:t>
      </w:r>
    </w:p>
    <w:p w:rsidR="00BB2AAB" w:rsidRPr="00BB2AAB" w:rsidRDefault="00BB2AAB" w:rsidP="00BB2AAB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BB2AAB" w:rsidRPr="00BB2AAB" w:rsidRDefault="00BB2AAB" w:rsidP="00BB2AAB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января 2021 года Федеральным </w:t>
      </w:r>
      <w:hyperlink r:id="rId124" w:anchor="dst100819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27.11.2017 N 335-ФЗ пункт 48.22 статьи 270 (в редакции указанного закона) признается утратившим силу. С указанной даты пункт 48.22 статьи 270 будет действовать в предыдущей редакции.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6" w:name="dst15082"/>
      <w:bookmarkEnd w:id="76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48.22) в виде стоимости акций (долей), 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доходы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реализации которых не учитываются при определении налоговой базы в соответствии с </w:t>
      </w:r>
      <w:hyperlink r:id="rId125" w:anchor="dst13885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подпунктами 54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26" w:anchor="dst15068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57 пункта 1 статьи 251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48.22 в ред. Федерального </w:t>
      </w:r>
      <w:hyperlink r:id="rId127" w:anchor="dst100541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27.11.2017 N 335-ФЗ)</w:t>
      </w:r>
    </w:p>
    <w:p w:rsidR="00BB2AAB" w:rsidRPr="00BB2AAB" w:rsidRDefault="00BB2AAB" w:rsidP="00BB2AA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7" w:name="dst15083"/>
      <w:bookmarkEnd w:id="77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48.23) в виде расходов, осуществленных за счет средств, указанных в </w:t>
      </w:r>
      <w:hyperlink r:id="rId128" w:anchor="dst15067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подпункте 56 пункта 1 статьи 251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Кодекса;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48.23 </w:t>
      </w:r>
      <w:proofErr w:type="gramStart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129" w:anchor="dst100015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27.11.2017 N 344-ФЗ)</w:t>
      </w:r>
    </w:p>
    <w:p w:rsidR="00BB2AAB" w:rsidRPr="00BB2AAB" w:rsidRDefault="00BB2AAB" w:rsidP="00BB2AA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8" w:name="dst102420"/>
      <w:bookmarkEnd w:id="78"/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49) иные расходы, не соответствующие критериям, указанным в </w:t>
      </w:r>
      <w:hyperlink r:id="rId130" w:anchor="dst101954" w:history="1">
        <w:r w:rsidRPr="00BB2A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пункте 1 статьи 252</w:t>
        </w:r>
      </w:hyperlink>
      <w:r w:rsidRPr="00BB2A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Кодекса.</w:t>
      </w:r>
    </w:p>
    <w:p w:rsidR="004F34E1" w:rsidRDefault="004F34E1"/>
    <w:sectPr w:rsidR="004F34E1" w:rsidSect="004F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AAB"/>
    <w:rsid w:val="004F34E1"/>
    <w:rsid w:val="00BB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E1"/>
  </w:style>
  <w:style w:type="paragraph" w:styleId="1">
    <w:name w:val="heading 1"/>
    <w:basedOn w:val="a"/>
    <w:link w:val="10"/>
    <w:uiPriority w:val="9"/>
    <w:qFormat/>
    <w:rsid w:val="00BB2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A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2A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2AAB"/>
    <w:rPr>
      <w:color w:val="800080"/>
      <w:u w:val="single"/>
    </w:rPr>
  </w:style>
  <w:style w:type="character" w:customStyle="1" w:styleId="blk">
    <w:name w:val="blk"/>
    <w:basedOn w:val="a0"/>
    <w:rsid w:val="00BB2AAB"/>
  </w:style>
  <w:style w:type="character" w:customStyle="1" w:styleId="hl">
    <w:name w:val="hl"/>
    <w:basedOn w:val="a0"/>
    <w:rsid w:val="00BB2AAB"/>
  </w:style>
  <w:style w:type="character" w:customStyle="1" w:styleId="nobr">
    <w:name w:val="nobr"/>
    <w:basedOn w:val="a0"/>
    <w:rsid w:val="00BB2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66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25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704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11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4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71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85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367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02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05949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04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62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51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70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17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10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0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63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4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2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2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9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25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66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5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8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10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63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16587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73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94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5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32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37000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9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3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2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79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90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99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67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5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00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5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79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0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3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3683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31828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1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32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83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87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88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4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09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0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43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88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4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9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36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5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6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39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43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5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20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26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06436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3593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47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33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303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97407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2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77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8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296146/cca276287b4e78f6bd949d7e1aef14a463bd0f2e/" TargetMode="External"/><Relationship Id="rId117" Type="http://schemas.openxmlformats.org/officeDocument/2006/relationships/hyperlink" Target="http://www.consultant.ru/document/cons_doc_LAW_207968/3d0cac60971a511280cbba229d9b6329c07731f7/" TargetMode="External"/><Relationship Id="rId21" Type="http://schemas.openxmlformats.org/officeDocument/2006/relationships/hyperlink" Target="http://www.consultant.ru/document/cons_doc_LAW_296695/d12e708bd59b865b4607f5e41b6fc8ef32767eea/" TargetMode="External"/><Relationship Id="rId42" Type="http://schemas.openxmlformats.org/officeDocument/2006/relationships/hyperlink" Target="http://www.consultant.ru/document/cons_doc_LAW_283672/3d0cac60971a511280cbba229d9b6329c07731f7/" TargetMode="External"/><Relationship Id="rId47" Type="http://schemas.openxmlformats.org/officeDocument/2006/relationships/hyperlink" Target="http://www.consultant.ru/document/cons_doc_LAW_171490/b004fed0b70d0f223e4a81f8ad6cd92af90a7e3b/" TargetMode="External"/><Relationship Id="rId63" Type="http://schemas.openxmlformats.org/officeDocument/2006/relationships/hyperlink" Target="http://www.consultant.ru/document/cons_doc_LAW_161336/b004fed0b70d0f223e4a81f8ad6cd92af90a7e3b/" TargetMode="External"/><Relationship Id="rId68" Type="http://schemas.openxmlformats.org/officeDocument/2006/relationships/hyperlink" Target="http://www.consultant.ru/document/cons_doc_LAW_296695/3fdee9a04c76f1af1e084502759523cd77da7d16/" TargetMode="External"/><Relationship Id="rId84" Type="http://schemas.openxmlformats.org/officeDocument/2006/relationships/hyperlink" Target="http://www.consultant.ru/document/cons_doc_LAW_283672/3d0cac60971a511280cbba229d9b6329c07731f7/" TargetMode="External"/><Relationship Id="rId89" Type="http://schemas.openxmlformats.org/officeDocument/2006/relationships/hyperlink" Target="http://www.consultant.ru/document/cons_doc_LAW_164589/3d0cac60971a511280cbba229d9b6329c07731f7/" TargetMode="External"/><Relationship Id="rId112" Type="http://schemas.openxmlformats.org/officeDocument/2006/relationships/hyperlink" Target="http://www.consultant.ru/document/cons_doc_LAW_159346/3d0cac60971a511280cbba229d9b6329c07731f7/" TargetMode="External"/><Relationship Id="rId16" Type="http://schemas.openxmlformats.org/officeDocument/2006/relationships/hyperlink" Target="http://www.consultant.ru/document/cons_doc_LAW_286552/b5315c892df7002ac987a311b4a242874fdcf420/" TargetMode="External"/><Relationship Id="rId107" Type="http://schemas.openxmlformats.org/officeDocument/2006/relationships/hyperlink" Target="http://www.consultant.ru/document/cons_doc_LAW_108786/3d0cac60971a511280cbba229d9b6329c07731f7/" TargetMode="External"/><Relationship Id="rId11" Type="http://schemas.openxmlformats.org/officeDocument/2006/relationships/hyperlink" Target="http://www.consultant.ru/document/cons_doc_LAW_286520/46b4b351a6eb6bf3c553d41eb663011c2cb38810/" TargetMode="External"/><Relationship Id="rId32" Type="http://schemas.openxmlformats.org/officeDocument/2006/relationships/hyperlink" Target="http://www.consultant.ru/document/cons_doc_LAW_296157/e154653d1b21ef42e9fc373c90b745bb7d5e2ba0/" TargetMode="External"/><Relationship Id="rId37" Type="http://schemas.openxmlformats.org/officeDocument/2006/relationships/hyperlink" Target="http://www.consultant.ru/document/cons_doc_LAW_296146/ade1a56b9fd08842b5355739ce8b3618593c5f83/" TargetMode="External"/><Relationship Id="rId53" Type="http://schemas.openxmlformats.org/officeDocument/2006/relationships/hyperlink" Target="http://www.consultant.ru/document/cons_doc_LAW_283672/3d0cac60971a511280cbba229d9b6329c07731f7/" TargetMode="External"/><Relationship Id="rId58" Type="http://schemas.openxmlformats.org/officeDocument/2006/relationships/hyperlink" Target="http://www.consultant.ru/document/cons_doc_LAW_200684/b004fed0b70d0f223e4a81f8ad6cd92af90a7e3b/" TargetMode="External"/><Relationship Id="rId74" Type="http://schemas.openxmlformats.org/officeDocument/2006/relationships/hyperlink" Target="http://www.consultant.ru/document/cons_doc_LAW_296695/3fdee9a04c76f1af1e084502759523cd77da7d16/" TargetMode="External"/><Relationship Id="rId79" Type="http://schemas.openxmlformats.org/officeDocument/2006/relationships/hyperlink" Target="http://www.consultant.ru/document/cons_doc_LAW_296695/aa9832fb416dd0274acf737be8e4c157866abf0b/" TargetMode="External"/><Relationship Id="rId102" Type="http://schemas.openxmlformats.org/officeDocument/2006/relationships/hyperlink" Target="http://www.consultant.ru/document/cons_doc_LAW_83013/3d0cac60971a511280cbba229d9b6329c07731f7/" TargetMode="External"/><Relationship Id="rId123" Type="http://schemas.openxmlformats.org/officeDocument/2006/relationships/hyperlink" Target="http://www.consultant.ru/document/cons_doc_LAW_279107/3d0cac60971a511280cbba229d9b6329c07731f7/" TargetMode="External"/><Relationship Id="rId128" Type="http://schemas.openxmlformats.org/officeDocument/2006/relationships/hyperlink" Target="http://www.consultant.ru/document/cons_doc_LAW_296695/850d11e08b0cb09a2318af00f2f0aff805d39c85/" TargetMode="External"/><Relationship Id="rId5" Type="http://schemas.openxmlformats.org/officeDocument/2006/relationships/hyperlink" Target="http://www.consultant.ru/document/cons_doc_LAW_283672/3d0cac60971a511280cbba229d9b6329c07731f7/" TargetMode="External"/><Relationship Id="rId90" Type="http://schemas.openxmlformats.org/officeDocument/2006/relationships/hyperlink" Target="http://www.consultant.ru/document/cons_doc_LAW_292726/30b3f8c55f65557c253227a65b908cc075ce114a/" TargetMode="External"/><Relationship Id="rId95" Type="http://schemas.openxmlformats.org/officeDocument/2006/relationships/hyperlink" Target="http://www.consultant.ru/document/cons_doc_LAW_201407/30b3f8c55f65557c253227a65b908cc075ce114a/" TargetMode="External"/><Relationship Id="rId19" Type="http://schemas.openxmlformats.org/officeDocument/2006/relationships/hyperlink" Target="http://www.consultant.ru/document/cons_doc_LAW_296695/7b1ea255e5f4f1ac2bb055d2d61a28b4a03f6856/" TargetMode="External"/><Relationship Id="rId14" Type="http://schemas.openxmlformats.org/officeDocument/2006/relationships/hyperlink" Target="http://www.consultant.ru/document/cons_doc_LAW_164605/3d0cac60971a511280cbba229d9b6329c07731f7/" TargetMode="External"/><Relationship Id="rId22" Type="http://schemas.openxmlformats.org/officeDocument/2006/relationships/hyperlink" Target="http://www.consultant.ru/document/cons_doc_LAW_164605/3d0cac60971a511280cbba229d9b6329c07731f7/" TargetMode="External"/><Relationship Id="rId27" Type="http://schemas.openxmlformats.org/officeDocument/2006/relationships/hyperlink" Target="http://www.consultant.ru/document/cons_doc_LAW_296146/16b93ff7ea7de7dab0724c646d4654ce75554780/" TargetMode="External"/><Relationship Id="rId30" Type="http://schemas.openxmlformats.org/officeDocument/2006/relationships/hyperlink" Target="http://www.consultant.ru/document/cons_doc_LAW_179202/f204f656ad3e945ab44c32659fd1ee1ffee16ce8/" TargetMode="External"/><Relationship Id="rId35" Type="http://schemas.openxmlformats.org/officeDocument/2006/relationships/hyperlink" Target="http://www.consultant.ru/document/cons_doc_LAW_189502/3d0cac60971a511280cbba229d9b6329c07731f7/" TargetMode="External"/><Relationship Id="rId43" Type="http://schemas.openxmlformats.org/officeDocument/2006/relationships/hyperlink" Target="http://www.consultant.ru/document/cons_doc_LAW_89582/3d0cac60971a511280cbba229d9b6329c07731f7/" TargetMode="External"/><Relationship Id="rId48" Type="http://schemas.openxmlformats.org/officeDocument/2006/relationships/hyperlink" Target="http://www.consultant.ru/document/cons_doc_LAW_189288/3d0cac60971a511280cbba229d9b6329c07731f7/" TargetMode="External"/><Relationship Id="rId56" Type="http://schemas.openxmlformats.org/officeDocument/2006/relationships/hyperlink" Target="http://www.consultant.ru/document/cons_doc_LAW_296695/850d11e08b0cb09a2318af00f2f0aff805d39c85/" TargetMode="External"/><Relationship Id="rId64" Type="http://schemas.openxmlformats.org/officeDocument/2006/relationships/hyperlink" Target="http://www.consultant.ru/document/cons_doc_LAW_287252/217ae17bc370d7cbabc35cc27f3a465fd4f1573f/" TargetMode="External"/><Relationship Id="rId69" Type="http://schemas.openxmlformats.org/officeDocument/2006/relationships/hyperlink" Target="http://www.consultant.ru/document/cons_doc_LAW_296695/3fdee9a04c76f1af1e084502759523cd77da7d16/" TargetMode="External"/><Relationship Id="rId77" Type="http://schemas.openxmlformats.org/officeDocument/2006/relationships/hyperlink" Target="http://www.consultant.ru/document/cons_doc_LAW_283672/3d0cac60971a511280cbba229d9b6329c07731f7/" TargetMode="External"/><Relationship Id="rId100" Type="http://schemas.openxmlformats.org/officeDocument/2006/relationships/hyperlink" Target="http://www.consultant.ru/document/cons_doc_LAW_296541/" TargetMode="External"/><Relationship Id="rId105" Type="http://schemas.openxmlformats.org/officeDocument/2006/relationships/hyperlink" Target="http://www.consultant.ru/document/cons_doc_LAW_296695/d7817e2f35420caa4574f0d9ce322ff249eb9056/" TargetMode="External"/><Relationship Id="rId113" Type="http://schemas.openxmlformats.org/officeDocument/2006/relationships/hyperlink" Target="http://www.consultant.ru/document/cons_doc_LAW_221333/4e0e94925135aa7c96b3fabd7eb5b34207e3ce62/" TargetMode="External"/><Relationship Id="rId118" Type="http://schemas.openxmlformats.org/officeDocument/2006/relationships/hyperlink" Target="http://www.consultant.ru/document/cons_doc_LAW_279107/b004fed0b70d0f223e4a81f8ad6cd92af90a7e3b/" TargetMode="External"/><Relationship Id="rId126" Type="http://schemas.openxmlformats.org/officeDocument/2006/relationships/hyperlink" Target="http://www.consultant.ru/document/cons_doc_LAW_296695/850d11e08b0cb09a2318af00f2f0aff805d39c85/" TargetMode="External"/><Relationship Id="rId8" Type="http://schemas.openxmlformats.org/officeDocument/2006/relationships/hyperlink" Target="http://www.consultant.ru/document/cons_doc_LAW_150047/b004fed0b70d0f223e4a81f8ad6cd92af90a7e3b/" TargetMode="External"/><Relationship Id="rId51" Type="http://schemas.openxmlformats.org/officeDocument/2006/relationships/hyperlink" Target="http://www.consultant.ru/document/cons_doc_LAW_296453/3d0cac60971a511280cbba229d9b6329c07731f7/" TargetMode="External"/><Relationship Id="rId72" Type="http://schemas.openxmlformats.org/officeDocument/2006/relationships/hyperlink" Target="http://www.consultant.ru/document/cons_doc_LAW_296695/3fdee9a04c76f1af1e084502759523cd77da7d16/" TargetMode="External"/><Relationship Id="rId80" Type="http://schemas.openxmlformats.org/officeDocument/2006/relationships/hyperlink" Target="http://www.consultant.ru/document/cons_doc_LAW_114836/b004fed0b70d0f223e4a81f8ad6cd92af90a7e3b/" TargetMode="External"/><Relationship Id="rId85" Type="http://schemas.openxmlformats.org/officeDocument/2006/relationships/hyperlink" Target="http://www.consultant.ru/document/cons_doc_LAW_210053/b353205c1411432e73671e0703c7c101c37e8645/" TargetMode="External"/><Relationship Id="rId93" Type="http://schemas.openxmlformats.org/officeDocument/2006/relationships/hyperlink" Target="http://www.consultant.ru/document/cons_doc_LAW_164589/3d0cac60971a511280cbba229d9b6329c07731f7/" TargetMode="External"/><Relationship Id="rId98" Type="http://schemas.openxmlformats.org/officeDocument/2006/relationships/hyperlink" Target="http://www.consultant.ru/document/cons_doc_LAW_189288/3d0cac60971a511280cbba229d9b6329c07731f7/" TargetMode="External"/><Relationship Id="rId121" Type="http://schemas.openxmlformats.org/officeDocument/2006/relationships/hyperlink" Target="http://www.consultant.ru/document/cons_doc_LAW_296695/1bf6ef4b49c12a1c1377ff4bc40256b19f154b53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296695/df53ee1751d3e93dbf8c0d34076675da18a2fd06/" TargetMode="External"/><Relationship Id="rId17" Type="http://schemas.openxmlformats.org/officeDocument/2006/relationships/hyperlink" Target="http://www.consultant.ru/document/cons_doc_LAW_296695/7260ba686ad1fa7b436a67a764ee41663d78d2cb/" TargetMode="External"/><Relationship Id="rId25" Type="http://schemas.openxmlformats.org/officeDocument/2006/relationships/hyperlink" Target="http://www.consultant.ru/document/cons_doc_LAW_283672/3d0cac60971a511280cbba229d9b6329c07731f7/" TargetMode="External"/><Relationship Id="rId33" Type="http://schemas.openxmlformats.org/officeDocument/2006/relationships/hyperlink" Target="http://www.consultant.ru/document/cons_doc_LAW_201037/30b3f8c55f65557c253227a65b908cc075ce114a/" TargetMode="External"/><Relationship Id="rId38" Type="http://schemas.openxmlformats.org/officeDocument/2006/relationships/hyperlink" Target="http://www.consultant.ru/document/cons_doc_LAW_283672/3d0cac60971a511280cbba229d9b6329c07731f7/" TargetMode="External"/><Relationship Id="rId46" Type="http://schemas.openxmlformats.org/officeDocument/2006/relationships/hyperlink" Target="http://www.consultant.ru/document/cons_doc_LAW_283672/3d0cac60971a511280cbba229d9b6329c07731f7/" TargetMode="External"/><Relationship Id="rId59" Type="http://schemas.openxmlformats.org/officeDocument/2006/relationships/hyperlink" Target="http://www.consultant.ru/document/cons_doc_LAW_189287/3d0cac60971a511280cbba229d9b6329c07731f7/" TargetMode="External"/><Relationship Id="rId67" Type="http://schemas.openxmlformats.org/officeDocument/2006/relationships/hyperlink" Target="http://www.consultant.ru/document/cons_doc_LAW_296695/3fdee9a04c76f1af1e084502759523cd77da7d16/" TargetMode="External"/><Relationship Id="rId103" Type="http://schemas.openxmlformats.org/officeDocument/2006/relationships/hyperlink" Target="http://www.consultant.ru/document/cons_doc_LAW_283580/67d473120e2e3f8c8a2be9505d11aa6ddbe0a5ff/" TargetMode="External"/><Relationship Id="rId108" Type="http://schemas.openxmlformats.org/officeDocument/2006/relationships/hyperlink" Target="http://www.consultant.ru/document/cons_doc_LAW_291273/4f49f32f70021b725be37295f7c175e6085f13e3/" TargetMode="External"/><Relationship Id="rId116" Type="http://schemas.openxmlformats.org/officeDocument/2006/relationships/hyperlink" Target="http://www.consultant.ru/document/cons_doc_LAW_296695/850d11e08b0cb09a2318af00f2f0aff805d39c85/" TargetMode="External"/><Relationship Id="rId124" Type="http://schemas.openxmlformats.org/officeDocument/2006/relationships/hyperlink" Target="http://www.consultant.ru/document/cons_doc_LAW_286552/b5315c892df7002ac987a311b4a242874fdcf420/" TargetMode="External"/><Relationship Id="rId129" Type="http://schemas.openxmlformats.org/officeDocument/2006/relationships/hyperlink" Target="http://www.consultant.ru/document/cons_doc_LAW_283504/3d0cac60971a511280cbba229d9b6329c07731f7/" TargetMode="External"/><Relationship Id="rId20" Type="http://schemas.openxmlformats.org/officeDocument/2006/relationships/hyperlink" Target="http://www.consultant.ru/document/cons_doc_LAW_296695/8d1d0b686e110ee95e18bd8de8944b48cc8136f2/" TargetMode="External"/><Relationship Id="rId41" Type="http://schemas.openxmlformats.org/officeDocument/2006/relationships/hyperlink" Target="http://www.consultant.ru/document/cons_doc_LAW_296695/8dfc66340782162248d64306f483acdacf04e176/" TargetMode="External"/><Relationship Id="rId54" Type="http://schemas.openxmlformats.org/officeDocument/2006/relationships/hyperlink" Target="http://www.consultant.ru/document/cons_doc_LAW_296695/850d11e08b0cb09a2318af00f2f0aff805d39c85/" TargetMode="External"/><Relationship Id="rId62" Type="http://schemas.openxmlformats.org/officeDocument/2006/relationships/hyperlink" Target="http://www.consultant.ru/document/cons_doc_LAW_189288/3d0cac60971a511280cbba229d9b6329c07731f7/" TargetMode="External"/><Relationship Id="rId70" Type="http://schemas.openxmlformats.org/officeDocument/2006/relationships/hyperlink" Target="http://www.consultant.ru/document/cons_doc_LAW_296695/3fdee9a04c76f1af1e084502759523cd77da7d16/" TargetMode="External"/><Relationship Id="rId75" Type="http://schemas.openxmlformats.org/officeDocument/2006/relationships/hyperlink" Target="http://www.consultant.ru/document/cons_doc_LAW_296695/3fdee9a04c76f1af1e084502759523cd77da7d16/" TargetMode="External"/><Relationship Id="rId83" Type="http://schemas.openxmlformats.org/officeDocument/2006/relationships/hyperlink" Target="http://www.consultant.ru/document/cons_doc_LAW_283672/3d0cac60971a511280cbba229d9b6329c07731f7/" TargetMode="External"/><Relationship Id="rId88" Type="http://schemas.openxmlformats.org/officeDocument/2006/relationships/hyperlink" Target="http://www.consultant.ru/document/cons_doc_LAW_292726/30b3f8c55f65557c253227a65b908cc075ce114a/" TargetMode="External"/><Relationship Id="rId91" Type="http://schemas.openxmlformats.org/officeDocument/2006/relationships/hyperlink" Target="http://www.consultant.ru/document/cons_doc_LAW_181841/3d0cac60971a511280cbba229d9b6329c07731f7/" TargetMode="External"/><Relationship Id="rId96" Type="http://schemas.openxmlformats.org/officeDocument/2006/relationships/hyperlink" Target="http://www.consultant.ru/document/cons_doc_LAW_56364/46b4b351a6eb6bf3c553d41eb663011c2cb38810/" TargetMode="External"/><Relationship Id="rId111" Type="http://schemas.openxmlformats.org/officeDocument/2006/relationships/hyperlink" Target="http://www.consultant.ru/document/cons_doc_LAW_197410/3d0cac60971a511280cbba229d9b6329c07731f7/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4605/3d0cac60971a511280cbba229d9b6329c07731f7/" TargetMode="External"/><Relationship Id="rId15" Type="http://schemas.openxmlformats.org/officeDocument/2006/relationships/hyperlink" Target="http://www.consultant.ru/document/cons_doc_LAW_189288/3d0cac60971a511280cbba229d9b6329c07731f7/" TargetMode="External"/><Relationship Id="rId23" Type="http://schemas.openxmlformats.org/officeDocument/2006/relationships/hyperlink" Target="http://www.consultant.ru/document/cons_doc_LAW_296695/7b1ea255e5f4f1ac2bb055d2d61a28b4a03f6856/" TargetMode="External"/><Relationship Id="rId28" Type="http://schemas.openxmlformats.org/officeDocument/2006/relationships/hyperlink" Target="http://www.consultant.ru/document/cons_doc_LAW_296146/31a12d7bed92276c3aedfafbcaa8ee854cf25d9a/" TargetMode="External"/><Relationship Id="rId36" Type="http://schemas.openxmlformats.org/officeDocument/2006/relationships/hyperlink" Target="http://www.consultant.ru/document/cons_doc_LAW_296146/76156d366a8356c87144b936b364bb5c5e87b2e3/" TargetMode="External"/><Relationship Id="rId49" Type="http://schemas.openxmlformats.org/officeDocument/2006/relationships/hyperlink" Target="http://www.consultant.ru/document/cons_doc_LAW_283672/3d0cac60971a511280cbba229d9b6329c07731f7/" TargetMode="External"/><Relationship Id="rId57" Type="http://schemas.openxmlformats.org/officeDocument/2006/relationships/hyperlink" Target="http://www.consultant.ru/document/cons_doc_LAW_283672/3d0cac60971a511280cbba229d9b6329c07731f7/" TargetMode="External"/><Relationship Id="rId106" Type="http://schemas.openxmlformats.org/officeDocument/2006/relationships/hyperlink" Target="http://www.consultant.ru/document/cons_doc_LAW_296695/4ffebe76248e91a14d607918fd1da8801e122f81/" TargetMode="External"/><Relationship Id="rId114" Type="http://schemas.openxmlformats.org/officeDocument/2006/relationships/hyperlink" Target="http://www.consultant.ru/document/cons_doc_LAW_161936/3d0cac60971a511280cbba229d9b6329c07731f7/" TargetMode="External"/><Relationship Id="rId119" Type="http://schemas.openxmlformats.org/officeDocument/2006/relationships/hyperlink" Target="http://www.consultant.ru/document/cons_doc_LAW_291546/e45c1ada525c0422217ffeb3dc136fa1605526f0/" TargetMode="External"/><Relationship Id="rId127" Type="http://schemas.openxmlformats.org/officeDocument/2006/relationships/hyperlink" Target="http://www.consultant.ru/document/cons_doc_LAW_286552/b004fed0b70d0f223e4a81f8ad6cd92af90a7e3b/" TargetMode="External"/><Relationship Id="rId10" Type="http://schemas.openxmlformats.org/officeDocument/2006/relationships/hyperlink" Target="http://www.consultant.ru/document/cons_doc_LAW_283672/3d0cac60971a511280cbba229d9b6329c07731f7/" TargetMode="External"/><Relationship Id="rId31" Type="http://schemas.openxmlformats.org/officeDocument/2006/relationships/hyperlink" Target="http://www.consultant.ru/document/cons_doc_LAW_296695/e22961d44390e68c4df1f7d2a4cd72fb7fb78393/" TargetMode="External"/><Relationship Id="rId44" Type="http://schemas.openxmlformats.org/officeDocument/2006/relationships/hyperlink" Target="http://www.consultant.ru/document/cons_doc_LAW_296695/850d11e08b0cb09a2318af00f2f0aff805d39c85/" TargetMode="External"/><Relationship Id="rId52" Type="http://schemas.openxmlformats.org/officeDocument/2006/relationships/hyperlink" Target="http://www.consultant.ru/document/cons_doc_LAW_283672/3d0cac60971a511280cbba229d9b6329c07731f7/" TargetMode="External"/><Relationship Id="rId60" Type="http://schemas.openxmlformats.org/officeDocument/2006/relationships/hyperlink" Target="http://www.consultant.ru/document/cons_doc_LAW_46512/" TargetMode="External"/><Relationship Id="rId65" Type="http://schemas.openxmlformats.org/officeDocument/2006/relationships/hyperlink" Target="http://www.consultant.ru/document/cons_doc_LAW_296695/3fdee9a04c76f1af1e084502759523cd77da7d16/" TargetMode="External"/><Relationship Id="rId73" Type="http://schemas.openxmlformats.org/officeDocument/2006/relationships/hyperlink" Target="http://www.consultant.ru/document/cons_doc_LAW_150084/3d0cac60971a511280cbba229d9b6329c07731f7/" TargetMode="External"/><Relationship Id="rId78" Type="http://schemas.openxmlformats.org/officeDocument/2006/relationships/hyperlink" Target="http://www.consultant.ru/document/cons_doc_LAW_201438/c32817091c71dee6da667440360679a02fd438fd/" TargetMode="External"/><Relationship Id="rId81" Type="http://schemas.openxmlformats.org/officeDocument/2006/relationships/hyperlink" Target="http://www.consultant.ru/document/cons_doc_LAW_179202/64bebcb9e525414c6f8ce35a7ab5d01155dd75f2/" TargetMode="External"/><Relationship Id="rId86" Type="http://schemas.openxmlformats.org/officeDocument/2006/relationships/hyperlink" Target="http://www.consultant.ru/document/cons_doc_LAW_201689/6a73a7e61adc45fc3dd224c0e7194a1392c8b071/" TargetMode="External"/><Relationship Id="rId94" Type="http://schemas.openxmlformats.org/officeDocument/2006/relationships/hyperlink" Target="http://www.consultant.ru/document/cons_doc_LAW_292726/30b3f8c55f65557c253227a65b908cc075ce114a/" TargetMode="External"/><Relationship Id="rId99" Type="http://schemas.openxmlformats.org/officeDocument/2006/relationships/hyperlink" Target="http://www.consultant.ru/document/cons_doc_LAW_283613/b004fed0b70d0f223e4a81f8ad6cd92af90a7e3b/" TargetMode="External"/><Relationship Id="rId101" Type="http://schemas.openxmlformats.org/officeDocument/2006/relationships/hyperlink" Target="http://www.consultant.ru/document/cons_doc_LAW_283613/3d0cac60971a511280cbba229d9b6329c07731f7/" TargetMode="External"/><Relationship Id="rId122" Type="http://schemas.openxmlformats.org/officeDocument/2006/relationships/hyperlink" Target="http://www.consultant.ru/document/cons_doc_LAW_296695/3da8e0816fcb34e886aacd28b856513ae46092c6/" TargetMode="External"/><Relationship Id="rId130" Type="http://schemas.openxmlformats.org/officeDocument/2006/relationships/hyperlink" Target="http://www.consultant.ru/document/cons_doc_LAW_296695/ef9b3e2f8e3046127b2ef57fccf5141b694e2138/" TargetMode="External"/><Relationship Id="rId4" Type="http://schemas.openxmlformats.org/officeDocument/2006/relationships/hyperlink" Target="http://www.consultant.ru/document/cons_doc_PPN_9/" TargetMode="External"/><Relationship Id="rId9" Type="http://schemas.openxmlformats.org/officeDocument/2006/relationships/hyperlink" Target="http://www.consultant.ru/document/cons_doc_LAW_161339/30b3f8c55f65557c253227a65b908cc075ce114a/" TargetMode="External"/><Relationship Id="rId13" Type="http://schemas.openxmlformats.org/officeDocument/2006/relationships/hyperlink" Target="http://www.consultant.ru/document/cons_doc_LAW_296695/92b60a20c6a0b9a44d8dcc235f3a47d5e2442526/" TargetMode="External"/><Relationship Id="rId18" Type="http://schemas.openxmlformats.org/officeDocument/2006/relationships/hyperlink" Target="http://www.consultant.ru/document/cons_doc_LAW_286552/b004fed0b70d0f223e4a81f8ad6cd92af90a7e3b/" TargetMode="External"/><Relationship Id="rId39" Type="http://schemas.openxmlformats.org/officeDocument/2006/relationships/hyperlink" Target="http://www.consultant.ru/document/cons_doc_LAW_296695/143b446c8ab85e8636032cb1f64be43db03d7654/" TargetMode="External"/><Relationship Id="rId109" Type="http://schemas.openxmlformats.org/officeDocument/2006/relationships/hyperlink" Target="http://www.consultant.ru/document/cons_doc_LAW_121774/b004fed0b70d0f223e4a81f8ad6cd92af90a7e3b/" TargetMode="External"/><Relationship Id="rId34" Type="http://schemas.openxmlformats.org/officeDocument/2006/relationships/hyperlink" Target="http://www.consultant.ru/document/cons_doc_LAW_220534/19edb2cb7097df8a110eef38487d5ef44c1b76ae/" TargetMode="External"/><Relationship Id="rId50" Type="http://schemas.openxmlformats.org/officeDocument/2006/relationships/hyperlink" Target="http://www.consultant.ru/document/cons_doc_LAW_283672/3d0cac60971a511280cbba229d9b6329c07731f7/" TargetMode="External"/><Relationship Id="rId55" Type="http://schemas.openxmlformats.org/officeDocument/2006/relationships/hyperlink" Target="http://www.consultant.ru/document/cons_doc_LAW_283672/3d0cac60971a511280cbba229d9b6329c07731f7/" TargetMode="External"/><Relationship Id="rId76" Type="http://schemas.openxmlformats.org/officeDocument/2006/relationships/hyperlink" Target="http://www.consultant.ru/document/cons_doc_LAW_296695/3fdee9a04c76f1af1e084502759523cd77da7d16/" TargetMode="External"/><Relationship Id="rId97" Type="http://schemas.openxmlformats.org/officeDocument/2006/relationships/hyperlink" Target="http://www.consultant.ru/document/cons_doc_LAW_210227/c64e932127d75ae85e0d7d7478f406da1c13ae42/" TargetMode="External"/><Relationship Id="rId104" Type="http://schemas.openxmlformats.org/officeDocument/2006/relationships/hyperlink" Target="http://www.consultant.ru/document/cons_doc_LAW_180281/e07f3a5e4b089705af512b1d4058f49e1857300d/" TargetMode="External"/><Relationship Id="rId120" Type="http://schemas.openxmlformats.org/officeDocument/2006/relationships/hyperlink" Target="http://www.consultant.ru/document/cons_doc_LAW_218885/09d95ef5dec2364a921fb1787f66af2e8c16fa14/" TargetMode="External"/><Relationship Id="rId125" Type="http://schemas.openxmlformats.org/officeDocument/2006/relationships/hyperlink" Target="http://www.consultant.ru/document/cons_doc_LAW_296695/850d11e08b0cb09a2318af00f2f0aff805d39c85/" TargetMode="External"/><Relationship Id="rId7" Type="http://schemas.openxmlformats.org/officeDocument/2006/relationships/hyperlink" Target="http://www.consultant.ru/document/cons_doc_LAW_296695/d301f6528f02e01c29ec206bf96c2f2e72dab930/" TargetMode="External"/><Relationship Id="rId71" Type="http://schemas.openxmlformats.org/officeDocument/2006/relationships/hyperlink" Target="http://www.consultant.ru/document/cons_doc_LAW_220279/3d0cac60971a511280cbba229d9b6329c07731f7/" TargetMode="External"/><Relationship Id="rId92" Type="http://schemas.openxmlformats.org/officeDocument/2006/relationships/hyperlink" Target="http://www.consultant.ru/document/cons_doc_LAW_292739/60b54a92612689f21da9d201c444d16bbeb35424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nsultant.ru/document/cons_doc_LAW_283672/3d0cac60971a511280cbba229d9b6329c07731f7/" TargetMode="External"/><Relationship Id="rId24" Type="http://schemas.openxmlformats.org/officeDocument/2006/relationships/hyperlink" Target="http://www.consultant.ru/document/cons_doc_LAW_296695/0cef588141a4939f2d2f5d6c0b2e1335fce57a6f/" TargetMode="External"/><Relationship Id="rId40" Type="http://schemas.openxmlformats.org/officeDocument/2006/relationships/hyperlink" Target="http://www.consultant.ru/document/cons_doc_LAW_283672/3d0cac60971a511280cbba229d9b6329c07731f7/" TargetMode="External"/><Relationship Id="rId45" Type="http://schemas.openxmlformats.org/officeDocument/2006/relationships/hyperlink" Target="http://www.consultant.ru/document/cons_doc_LAW_283672/3d0cac60971a511280cbba229d9b6329c07731f7/" TargetMode="External"/><Relationship Id="rId66" Type="http://schemas.openxmlformats.org/officeDocument/2006/relationships/hyperlink" Target="http://www.consultant.ru/document/cons_doc_LAW_296695/3fdee9a04c76f1af1e084502759523cd77da7d16/" TargetMode="External"/><Relationship Id="rId87" Type="http://schemas.openxmlformats.org/officeDocument/2006/relationships/hyperlink" Target="http://www.consultant.ru/document/cons_doc_LAW_164589/3d0cac60971a511280cbba229d9b6329c07731f7/" TargetMode="External"/><Relationship Id="rId110" Type="http://schemas.openxmlformats.org/officeDocument/2006/relationships/hyperlink" Target="http://www.consultant.ru/document/cons_doc_LAW_296147/5d1bc95cd35be0ce75d7b90ab838a58b750ea932/" TargetMode="External"/><Relationship Id="rId115" Type="http://schemas.openxmlformats.org/officeDocument/2006/relationships/hyperlink" Target="http://www.consultant.ru/document/cons_doc_LAW_172865/3d0cac60971a511280cbba229d9b6329c07731f7/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www.consultant.ru/document/cons_doc_LAW_283672/3d0cac60971a511280cbba229d9b6329c07731f7/" TargetMode="External"/><Relationship Id="rId82" Type="http://schemas.openxmlformats.org/officeDocument/2006/relationships/hyperlink" Target="http://www.consultant.ru/document/cons_doc_LAW_296146/9db2b73c93625ee3b5d60f08d039f00c582192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6407</Words>
  <Characters>36524</Characters>
  <Application>Microsoft Office Word</Application>
  <DocSecurity>0</DocSecurity>
  <Lines>304</Lines>
  <Paragraphs>85</Paragraphs>
  <ScaleCrop>false</ScaleCrop>
  <Company/>
  <LinksUpToDate>false</LinksUpToDate>
  <CharactersWithSpaces>42846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2018-05-20T13:45:00Z</dcterms:created>
  <dcterms:modified xsi:type="dcterms:W3CDTF">2018-05-20T13:45:00Z</dcterms:modified>
</cp:coreProperties>
</file>