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Arial" w:eastAsia="Times New Roman" w:hAnsi="Arial" w:cs="Arial"/>
          <w:b/>
          <w:bCs/>
          <w:sz w:val="21"/>
          <w:szCs w:val="21"/>
          <w:lang w:eastAsia="ru-RU"/>
        </w:rPr>
        <w:t>Статья 20.2. Суммы, не подлежащие обложению страховыми взносами</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w:t>
      </w:r>
      <w:proofErr w:type="gramStart"/>
      <w:r w:rsidRPr="0030083C">
        <w:rPr>
          <w:rFonts w:ascii="Verdana" w:eastAsia="Times New Roman" w:hAnsi="Verdana" w:cs="Times New Roman"/>
          <w:sz w:val="21"/>
          <w:szCs w:val="21"/>
          <w:lang w:eastAsia="ru-RU"/>
        </w:rPr>
        <w:t>введена</w:t>
      </w:r>
      <w:proofErr w:type="gramEnd"/>
      <w:r w:rsidRPr="0030083C">
        <w:rPr>
          <w:rFonts w:ascii="Verdana" w:eastAsia="Times New Roman" w:hAnsi="Verdana" w:cs="Times New Roman"/>
          <w:sz w:val="21"/>
          <w:szCs w:val="21"/>
          <w:lang w:eastAsia="ru-RU"/>
        </w:rPr>
        <w:t xml:space="preserve"> Федеральным законом от 08.12.2010 N 348-ФЗ)</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 </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1. Не подлежат обложению страховыми взносами:</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proofErr w:type="gramStart"/>
      <w:r w:rsidRPr="0030083C">
        <w:rPr>
          <w:rFonts w:ascii="Verdana" w:eastAsia="Times New Roman" w:hAnsi="Verdana" w:cs="Times New Roman"/>
          <w:sz w:val="21"/>
          <w:szCs w:val="21"/>
          <w:lang w:eastAsia="ru-RU"/>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roofErr w:type="gramEnd"/>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с возмещением вреда, причиненного увечьем или иным повреждением здоровья;</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с оплатой стоимости и (или) выдачей полагающегося натурального довольствия, а также с выплатой денежных сре</w:t>
      </w:r>
      <w:proofErr w:type="gramStart"/>
      <w:r w:rsidRPr="0030083C">
        <w:rPr>
          <w:rFonts w:ascii="Verdana" w:eastAsia="Times New Roman" w:hAnsi="Verdana" w:cs="Times New Roman"/>
          <w:sz w:val="21"/>
          <w:szCs w:val="21"/>
          <w:lang w:eastAsia="ru-RU"/>
        </w:rPr>
        <w:t>дств вз</w:t>
      </w:r>
      <w:proofErr w:type="gramEnd"/>
      <w:r w:rsidRPr="0030083C">
        <w:rPr>
          <w:rFonts w:ascii="Verdana" w:eastAsia="Times New Roman" w:hAnsi="Verdana" w:cs="Times New Roman"/>
          <w:sz w:val="21"/>
          <w:szCs w:val="21"/>
          <w:lang w:eastAsia="ru-RU"/>
        </w:rPr>
        <w:t>амен этого довольствия;</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30083C" w:rsidRPr="0030083C" w:rsidRDefault="0030083C" w:rsidP="0030083C">
      <w:pPr>
        <w:spacing w:after="0" w:line="312" w:lineRule="auto"/>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(в ред. Федерального закона от 29.02.2012 N 16-ФЗ)</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с увольнением работников, за исключением:</w:t>
      </w:r>
    </w:p>
    <w:p w:rsidR="0030083C" w:rsidRPr="0030083C" w:rsidRDefault="0030083C" w:rsidP="0030083C">
      <w:pPr>
        <w:spacing w:after="0" w:line="312" w:lineRule="auto"/>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(в ред. Федерального закона от 28.06.2014 N 188-ФЗ)</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компенсации за неиспользованный отпуск;</w:t>
      </w:r>
    </w:p>
    <w:p w:rsidR="0030083C" w:rsidRPr="0030083C" w:rsidRDefault="0030083C" w:rsidP="0030083C">
      <w:pPr>
        <w:spacing w:after="0" w:line="312" w:lineRule="auto"/>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(абзац введен Федеральным законом от 28.06.2014 N 188-ФЗ)</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proofErr w:type="gramStart"/>
      <w:r w:rsidRPr="0030083C">
        <w:rPr>
          <w:rFonts w:ascii="Verdana" w:eastAsia="Times New Roman" w:hAnsi="Verdana" w:cs="Times New Roman"/>
          <w:sz w:val="21"/>
          <w:szCs w:val="21"/>
          <w:lang w:eastAsia="ru-RU"/>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roofErr w:type="gramEnd"/>
    </w:p>
    <w:p w:rsidR="0030083C" w:rsidRPr="0030083C" w:rsidRDefault="0030083C" w:rsidP="0030083C">
      <w:pPr>
        <w:spacing w:after="0" w:line="312" w:lineRule="auto"/>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(абзац введен Федеральным законом от 28.06.2014 N 188-ФЗ)</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30083C" w:rsidRPr="0030083C" w:rsidRDefault="0030083C" w:rsidP="0030083C">
      <w:pPr>
        <w:spacing w:after="0" w:line="312" w:lineRule="auto"/>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(абзац введен Федеральным законом от 28.06.2014 N 188-ФЗ)</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с возмещением расходов на профессиональную подготовку, переподготовку и повышение квалификации работников;</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lastRenderedPageBreak/>
        <w:t>с расходами физического лица в связи с выполнением работ, оказанием услуг по договорам гражданско-правового характера;</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proofErr w:type="gramStart"/>
      <w:r w:rsidRPr="0030083C">
        <w:rPr>
          <w:rFonts w:ascii="Verdana" w:eastAsia="Times New Roman" w:hAnsi="Verdana" w:cs="Times New Roman"/>
          <w:sz w:val="21"/>
          <w:szCs w:val="21"/>
          <w:lang w:eastAsia="ru-RU"/>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w:t>
      </w:r>
      <w:proofErr w:type="gramEnd"/>
      <w:r w:rsidRPr="0030083C">
        <w:rPr>
          <w:rFonts w:ascii="Verdana" w:eastAsia="Times New Roman" w:hAnsi="Verdana" w:cs="Times New Roman"/>
          <w:sz w:val="21"/>
          <w:szCs w:val="21"/>
          <w:lang w:eastAsia="ru-RU"/>
        </w:rPr>
        <w:t xml:space="preserve"> и (или) лицензированию;</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proofErr w:type="gramStart"/>
      <w:r w:rsidRPr="0030083C">
        <w:rPr>
          <w:rFonts w:ascii="Verdana" w:eastAsia="Times New Roman" w:hAnsi="Verdana" w:cs="Times New Roman"/>
          <w:sz w:val="21"/>
          <w:szCs w:val="21"/>
          <w:lang w:eastAsia="ru-RU"/>
        </w:rPr>
        <w:t>с выполнением физическим лицом трудовых обязанностей, в том числе в связи с переездом на работу в другую местность, за исключением:</w:t>
      </w:r>
      <w:proofErr w:type="gramEnd"/>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 xml:space="preserve">выплат в иностранной валюте взамен суточных, производимых в соответствии с законодательством Российской Федерации </w:t>
      </w:r>
      <w:proofErr w:type="gramStart"/>
      <w:r w:rsidRPr="0030083C">
        <w:rPr>
          <w:rFonts w:ascii="Verdana" w:eastAsia="Times New Roman" w:hAnsi="Verdana" w:cs="Times New Roman"/>
          <w:sz w:val="21"/>
          <w:szCs w:val="21"/>
          <w:lang w:eastAsia="ru-RU"/>
        </w:rPr>
        <w:t>российскими судоходными</w:t>
      </w:r>
      <w:proofErr w:type="gramEnd"/>
      <w:r w:rsidRPr="0030083C">
        <w:rPr>
          <w:rFonts w:ascii="Verdana" w:eastAsia="Times New Roman" w:hAnsi="Verdana" w:cs="Times New Roman"/>
          <w:sz w:val="21"/>
          <w:szCs w:val="21"/>
          <w:lang w:eastAsia="ru-RU"/>
        </w:rPr>
        <w:t xml:space="preserve">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компенсационных выплат за неиспользованный отпуск, не связанных с увольнением работников;</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3) суммы единовременной материальной помощи, оказываемой страхователями:</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работнику в связи со смертью члена (членов) его семьи;</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proofErr w:type="gramStart"/>
      <w:r w:rsidRPr="0030083C">
        <w:rPr>
          <w:rFonts w:ascii="Verdana" w:eastAsia="Times New Roman" w:hAnsi="Verdana" w:cs="Times New Roman"/>
          <w:sz w:val="21"/>
          <w:szCs w:val="21"/>
          <w:lang w:eastAsia="ru-RU"/>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roofErr w:type="gramEnd"/>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proofErr w:type="gramStart"/>
      <w:r w:rsidRPr="0030083C">
        <w:rPr>
          <w:rFonts w:ascii="Verdana" w:eastAsia="Times New Roman" w:hAnsi="Verdana" w:cs="Times New Roman"/>
          <w:sz w:val="21"/>
          <w:szCs w:val="21"/>
          <w:lang w:eastAsia="ru-RU"/>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roofErr w:type="gramEnd"/>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proofErr w:type="gramStart"/>
      <w:r w:rsidRPr="0030083C">
        <w:rPr>
          <w:rFonts w:ascii="Verdana" w:eastAsia="Times New Roman" w:hAnsi="Verdana" w:cs="Times New Roman"/>
          <w:sz w:val="21"/>
          <w:szCs w:val="21"/>
          <w:lang w:eastAsia="ru-RU"/>
        </w:rPr>
        <w:t xml:space="preserve">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w:t>
      </w:r>
      <w:r w:rsidRPr="0030083C">
        <w:rPr>
          <w:rFonts w:ascii="Verdana" w:eastAsia="Times New Roman" w:hAnsi="Verdana" w:cs="Times New Roman"/>
          <w:sz w:val="21"/>
          <w:szCs w:val="21"/>
          <w:lang w:eastAsia="ru-RU"/>
        </w:rPr>
        <w:lastRenderedPageBreak/>
        <w:t>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w:t>
      </w:r>
      <w:proofErr w:type="gramEnd"/>
      <w:r w:rsidRPr="0030083C">
        <w:rPr>
          <w:rFonts w:ascii="Verdana" w:eastAsia="Times New Roman" w:hAnsi="Verdana" w:cs="Times New Roman"/>
          <w:sz w:val="21"/>
          <w:szCs w:val="21"/>
          <w:lang w:eastAsia="ru-RU"/>
        </w:rPr>
        <w:t xml:space="preserve"> </w:t>
      </w:r>
      <w:proofErr w:type="gramStart"/>
      <w:r w:rsidRPr="0030083C">
        <w:rPr>
          <w:rFonts w:ascii="Verdana" w:eastAsia="Times New Roman" w:hAnsi="Verdana" w:cs="Times New Roman"/>
          <w:sz w:val="21"/>
          <w:szCs w:val="21"/>
          <w:lang w:eastAsia="ru-RU"/>
        </w:rPr>
        <w:t>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roofErr w:type="gramEnd"/>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proofErr w:type="gramStart"/>
      <w:r w:rsidRPr="0030083C">
        <w:rPr>
          <w:rFonts w:ascii="Verdana" w:eastAsia="Times New Roman" w:hAnsi="Verdana" w:cs="Times New Roman"/>
          <w:sz w:val="21"/>
          <w:szCs w:val="21"/>
          <w:lang w:eastAsia="ru-RU"/>
        </w:rPr>
        <w:t>6) взносы, уплачиваемые в соответствии с Федеральным законом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roofErr w:type="gramEnd"/>
    </w:p>
    <w:p w:rsidR="0030083C" w:rsidRPr="0030083C" w:rsidRDefault="0030083C" w:rsidP="0030083C">
      <w:pPr>
        <w:spacing w:after="0" w:line="312" w:lineRule="auto"/>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(в ред. Федерального закона от 21.07.2014 N 216-ФЗ)</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7) взносы, уплачиваемые в соответствии с законодательством Российской Федерации о дополнительном социальном обеспечении отдельных категорий работников, в размере уплаченных взносов;</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proofErr w:type="gramStart"/>
      <w:r w:rsidRPr="0030083C">
        <w:rPr>
          <w:rFonts w:ascii="Verdana" w:eastAsia="Times New Roman" w:hAnsi="Verdana" w:cs="Times New Roman"/>
          <w:sz w:val="21"/>
          <w:szCs w:val="21"/>
          <w:lang w:eastAsia="ru-RU"/>
        </w:rP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w:t>
      </w:r>
      <w:proofErr w:type="gramEnd"/>
      <w:r w:rsidRPr="0030083C">
        <w:rPr>
          <w:rFonts w:ascii="Verdana" w:eastAsia="Times New Roman" w:hAnsi="Verdana" w:cs="Times New Roman"/>
          <w:sz w:val="21"/>
          <w:szCs w:val="21"/>
          <w:lang w:eastAsia="ru-RU"/>
        </w:rPr>
        <w:t xml:space="preserve"> </w:t>
      </w:r>
      <w:proofErr w:type="gramStart"/>
      <w:r w:rsidRPr="0030083C">
        <w:rPr>
          <w:rFonts w:ascii="Verdana" w:eastAsia="Times New Roman" w:hAnsi="Verdana" w:cs="Times New Roman"/>
          <w:sz w:val="21"/>
          <w:szCs w:val="21"/>
          <w:lang w:eastAsia="ru-RU"/>
        </w:rPr>
        <w:t>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roofErr w:type="gramEnd"/>
    </w:p>
    <w:p w:rsidR="0030083C" w:rsidRPr="0030083C" w:rsidRDefault="0030083C" w:rsidP="0030083C">
      <w:pPr>
        <w:spacing w:after="0" w:line="312" w:lineRule="auto"/>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w:t>
      </w:r>
      <w:proofErr w:type="spellStart"/>
      <w:r w:rsidRPr="0030083C">
        <w:rPr>
          <w:rFonts w:ascii="Verdana" w:eastAsia="Times New Roman" w:hAnsi="Verdana" w:cs="Times New Roman"/>
          <w:sz w:val="21"/>
          <w:szCs w:val="21"/>
          <w:lang w:eastAsia="ru-RU"/>
        </w:rPr>
        <w:t>пп</w:t>
      </w:r>
      <w:proofErr w:type="spellEnd"/>
      <w:r w:rsidRPr="0030083C">
        <w:rPr>
          <w:rFonts w:ascii="Verdana" w:eastAsia="Times New Roman" w:hAnsi="Verdana" w:cs="Times New Roman"/>
          <w:sz w:val="21"/>
          <w:szCs w:val="21"/>
          <w:lang w:eastAsia="ru-RU"/>
        </w:rPr>
        <w:t>. 8 в ред. Федерального закона от 28.06.2014 N 188-ФЗ)</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proofErr w:type="gramStart"/>
      <w:r w:rsidRPr="0030083C">
        <w:rPr>
          <w:rFonts w:ascii="Verdana" w:eastAsia="Times New Roman" w:hAnsi="Verdana" w:cs="Times New Roman"/>
          <w:sz w:val="21"/>
          <w:szCs w:val="21"/>
          <w:lang w:eastAsia="ru-RU"/>
        </w:rP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w:t>
      </w:r>
      <w:proofErr w:type="gramEnd"/>
      <w:r w:rsidRPr="0030083C">
        <w:rPr>
          <w:rFonts w:ascii="Verdana" w:eastAsia="Times New Roman" w:hAnsi="Verdana" w:cs="Times New Roman"/>
          <w:sz w:val="21"/>
          <w:szCs w:val="21"/>
          <w:lang w:eastAsia="ru-RU"/>
        </w:rPr>
        <w:t xml:space="preserve"> </w:t>
      </w:r>
      <w:proofErr w:type="gramStart"/>
      <w:r w:rsidRPr="0030083C">
        <w:rPr>
          <w:rFonts w:ascii="Verdana" w:eastAsia="Times New Roman" w:hAnsi="Verdana" w:cs="Times New Roman"/>
          <w:sz w:val="21"/>
          <w:szCs w:val="21"/>
          <w:lang w:eastAsia="ru-RU"/>
        </w:rPr>
        <w:t xml:space="preserve">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w:t>
      </w:r>
      <w:r w:rsidRPr="0030083C">
        <w:rPr>
          <w:rFonts w:ascii="Verdana" w:eastAsia="Times New Roman" w:hAnsi="Verdana" w:cs="Times New Roman"/>
          <w:sz w:val="21"/>
          <w:szCs w:val="21"/>
          <w:lang w:eastAsia="ru-RU"/>
        </w:rPr>
        <w:lastRenderedPageBreak/>
        <w:t>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w:t>
      </w:r>
      <w:proofErr w:type="gramEnd"/>
      <w:r w:rsidRPr="0030083C">
        <w:rPr>
          <w:rFonts w:ascii="Verdana" w:eastAsia="Times New Roman" w:hAnsi="Verdana" w:cs="Times New Roman"/>
          <w:sz w:val="21"/>
          <w:szCs w:val="21"/>
          <w:lang w:eastAsia="ru-RU"/>
        </w:rPr>
        <w:t xml:space="preserve">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proofErr w:type="gramStart"/>
      <w:r w:rsidRPr="0030083C">
        <w:rPr>
          <w:rFonts w:ascii="Verdana" w:eastAsia="Times New Roman" w:hAnsi="Verdana" w:cs="Times New Roman"/>
          <w:sz w:val="21"/>
          <w:szCs w:val="21"/>
          <w:lang w:eastAsia="ru-RU"/>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roofErr w:type="gramEnd"/>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11) стоимость льгот по проезду, предоставляемых законодательством Российской Федерации отдельным категориям работников;</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 xml:space="preserve">13) суммы платы за обучение по основным профессиональным образовательным программам, </w:t>
      </w:r>
      <w:proofErr w:type="gramStart"/>
      <w:r w:rsidRPr="0030083C">
        <w:rPr>
          <w:rFonts w:ascii="Verdana" w:eastAsia="Times New Roman" w:hAnsi="Verdana" w:cs="Times New Roman"/>
          <w:sz w:val="21"/>
          <w:szCs w:val="21"/>
          <w:lang w:eastAsia="ru-RU"/>
        </w:rPr>
        <w:t>дополнительным профессиональным</w:t>
      </w:r>
      <w:proofErr w:type="gramEnd"/>
      <w:r w:rsidRPr="0030083C">
        <w:rPr>
          <w:rFonts w:ascii="Verdana" w:eastAsia="Times New Roman" w:hAnsi="Verdana" w:cs="Times New Roman"/>
          <w:sz w:val="21"/>
          <w:szCs w:val="21"/>
          <w:lang w:eastAsia="ru-RU"/>
        </w:rPr>
        <w:t xml:space="preserve"> программам и основным программам профессионального обучения работников;</w:t>
      </w:r>
    </w:p>
    <w:p w:rsidR="0030083C" w:rsidRPr="0030083C" w:rsidRDefault="0030083C" w:rsidP="0030083C">
      <w:pPr>
        <w:spacing w:after="0" w:line="312" w:lineRule="auto"/>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w:t>
      </w:r>
      <w:proofErr w:type="spellStart"/>
      <w:r w:rsidRPr="0030083C">
        <w:rPr>
          <w:rFonts w:ascii="Verdana" w:eastAsia="Times New Roman" w:hAnsi="Verdana" w:cs="Times New Roman"/>
          <w:sz w:val="21"/>
          <w:szCs w:val="21"/>
          <w:lang w:eastAsia="ru-RU"/>
        </w:rPr>
        <w:t>пп</w:t>
      </w:r>
      <w:proofErr w:type="spellEnd"/>
      <w:r w:rsidRPr="0030083C">
        <w:rPr>
          <w:rFonts w:ascii="Verdana" w:eastAsia="Times New Roman" w:hAnsi="Verdana" w:cs="Times New Roman"/>
          <w:sz w:val="21"/>
          <w:szCs w:val="21"/>
          <w:lang w:eastAsia="ru-RU"/>
        </w:rPr>
        <w:t>. 13 в ред. Федерального закона от 02.07.2013 N 185-ФЗ)</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30083C" w:rsidRPr="0030083C" w:rsidRDefault="0030083C" w:rsidP="0030083C">
      <w:pPr>
        <w:spacing w:after="0" w:line="312" w:lineRule="auto"/>
        <w:ind w:firstLine="540"/>
        <w:jc w:val="both"/>
        <w:rPr>
          <w:rFonts w:ascii="Verdana" w:eastAsia="Times New Roman" w:hAnsi="Verdana" w:cs="Times New Roman"/>
          <w:sz w:val="21"/>
          <w:szCs w:val="21"/>
          <w:lang w:eastAsia="ru-RU"/>
        </w:rPr>
      </w:pPr>
      <w:r w:rsidRPr="0030083C">
        <w:rPr>
          <w:rFonts w:ascii="Verdana" w:eastAsia="Times New Roman" w:hAnsi="Verdana" w:cs="Times New Roman"/>
          <w:sz w:val="21"/>
          <w:szCs w:val="21"/>
          <w:lang w:eastAsia="ru-RU"/>
        </w:rPr>
        <w:t xml:space="preserve">2. При оплате страхователями расходов на командировки </w:t>
      </w:r>
      <w:proofErr w:type="gramStart"/>
      <w:r w:rsidRPr="0030083C">
        <w:rPr>
          <w:rFonts w:ascii="Verdana" w:eastAsia="Times New Roman" w:hAnsi="Verdana" w:cs="Times New Roman"/>
          <w:sz w:val="21"/>
          <w:szCs w:val="21"/>
          <w:lang w:eastAsia="ru-RU"/>
        </w:rPr>
        <w:t>работников</w:t>
      </w:r>
      <w:proofErr w:type="gramEnd"/>
      <w:r w:rsidRPr="0030083C">
        <w:rPr>
          <w:rFonts w:ascii="Verdana" w:eastAsia="Times New Roman" w:hAnsi="Verdana" w:cs="Times New Roman"/>
          <w:sz w:val="21"/>
          <w:szCs w:val="21"/>
          <w:lang w:eastAsia="ru-RU"/>
        </w:rPr>
        <w:t xml:space="preserve">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w:t>
      </w:r>
      <w:proofErr w:type="gramStart"/>
      <w:r w:rsidRPr="0030083C">
        <w:rPr>
          <w:rFonts w:ascii="Verdana" w:eastAsia="Times New Roman" w:hAnsi="Verdana" w:cs="Times New Roman"/>
          <w:sz w:val="21"/>
          <w:szCs w:val="21"/>
          <w:lang w:eastAsia="ru-RU"/>
        </w:rPr>
        <w:t>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w:t>
      </w:r>
      <w:proofErr w:type="gramEnd"/>
      <w:r w:rsidRPr="0030083C">
        <w:rPr>
          <w:rFonts w:ascii="Verdana" w:eastAsia="Times New Roman" w:hAnsi="Verdana" w:cs="Times New Roman"/>
          <w:sz w:val="21"/>
          <w:szCs w:val="21"/>
          <w:lang w:eastAsia="ru-RU"/>
        </w:rPr>
        <w:t xml:space="preserve">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37781E" w:rsidRDefault="0037781E"/>
    <w:sectPr w:rsidR="0037781E" w:rsidSect="00377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083C"/>
    <w:rsid w:val="0030083C"/>
    <w:rsid w:val="00377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1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9383</Characters>
  <Application>Microsoft Office Word</Application>
  <DocSecurity>0</DocSecurity>
  <Lines>78</Lines>
  <Paragraphs>22</Paragraphs>
  <ScaleCrop>false</ScaleCrop>
  <Company/>
  <LinksUpToDate>false</LinksUpToDate>
  <CharactersWithSpaces>11007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2018-04-20T13:34:00Z</dcterms:created>
  <dcterms:modified xsi:type="dcterms:W3CDTF">2018-04-20T13:35:00Z</dcterms:modified>
</cp:coreProperties>
</file>