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B2" w:rsidRDefault="0022035C" w:rsidP="0022035C">
      <w:pPr>
        <w:pStyle w:val="1"/>
      </w:pPr>
      <w:r>
        <w:t>Гражданский кодекс. Положения о праве собственности</w:t>
      </w:r>
    </w:p>
    <w:p w:rsidR="0022035C" w:rsidRDefault="0022035C"/>
    <w:p w:rsidR="0022035C" w:rsidRPr="0022035C" w:rsidRDefault="0022035C" w:rsidP="0022035C">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22035C">
        <w:rPr>
          <w:rFonts w:ascii="Arial" w:eastAsia="Times New Roman" w:hAnsi="Arial" w:cs="Arial"/>
          <w:b/>
          <w:bCs/>
          <w:color w:val="000000"/>
          <w:sz w:val="20"/>
          <w:szCs w:val="20"/>
          <w:lang w:eastAsia="ru-RU"/>
        </w:rPr>
        <w:t>Статья 212. Субъекты права собственности</w:t>
      </w:r>
    </w:p>
    <w:p w:rsidR="0022035C" w:rsidRPr="0022035C" w:rsidRDefault="0022035C" w:rsidP="0022035C">
      <w:pPr>
        <w:shd w:val="clear" w:color="auto" w:fill="FFFFFF"/>
        <w:spacing w:after="0" w:line="240" w:lineRule="atLeast"/>
        <w:rPr>
          <w:rFonts w:ascii="Arial" w:eastAsia="Times New Roman" w:hAnsi="Arial" w:cs="Arial"/>
          <w:color w:val="000000"/>
          <w:sz w:val="20"/>
          <w:szCs w:val="20"/>
          <w:lang w:eastAsia="ru-RU"/>
        </w:rPr>
      </w:pPr>
      <w:hyperlink r:id="rId5" w:tooltip="Гражданский кодекс РФ" w:history="1">
        <w:r w:rsidRPr="0022035C">
          <w:rPr>
            <w:rFonts w:ascii="Arial" w:eastAsia="Times New Roman" w:hAnsi="Arial" w:cs="Arial"/>
            <w:b/>
            <w:bCs/>
            <w:color w:val="707070"/>
            <w:sz w:val="17"/>
            <w:szCs w:val="17"/>
            <w:lang w:eastAsia="ru-RU"/>
          </w:rPr>
          <w:t>[Гражданский кодекс РФ]</w:t>
        </w:r>
      </w:hyperlink>
      <w:r w:rsidRPr="0022035C">
        <w:rPr>
          <w:rFonts w:ascii="Arial" w:eastAsia="Times New Roman" w:hAnsi="Arial" w:cs="Arial"/>
          <w:color w:val="000000"/>
          <w:sz w:val="20"/>
          <w:szCs w:val="20"/>
          <w:lang w:eastAsia="ru-RU"/>
        </w:rPr>
        <w:t> </w:t>
      </w:r>
      <w:hyperlink r:id="rId6" w:tooltip="Общие положения" w:history="1">
        <w:r w:rsidRPr="0022035C">
          <w:rPr>
            <w:rFonts w:ascii="Arial" w:eastAsia="Times New Roman" w:hAnsi="Arial" w:cs="Arial"/>
            <w:b/>
            <w:bCs/>
            <w:color w:val="707070"/>
            <w:sz w:val="17"/>
            <w:szCs w:val="17"/>
            <w:lang w:eastAsia="ru-RU"/>
          </w:rPr>
          <w:t>[Глава 13]</w:t>
        </w:r>
      </w:hyperlink>
      <w:r w:rsidRPr="0022035C">
        <w:rPr>
          <w:rFonts w:ascii="Arial" w:eastAsia="Times New Roman" w:hAnsi="Arial" w:cs="Arial"/>
          <w:color w:val="000000"/>
          <w:sz w:val="20"/>
          <w:szCs w:val="20"/>
          <w:lang w:eastAsia="ru-RU"/>
        </w:rPr>
        <w:t> </w:t>
      </w:r>
      <w:hyperlink r:id="rId7" w:tooltip="Субъекты права собственности" w:history="1">
        <w:r w:rsidRPr="0022035C">
          <w:rPr>
            <w:rFonts w:ascii="Arial" w:eastAsia="Times New Roman" w:hAnsi="Arial" w:cs="Arial"/>
            <w:b/>
            <w:bCs/>
            <w:color w:val="707070"/>
            <w:sz w:val="17"/>
            <w:szCs w:val="17"/>
            <w:lang w:eastAsia="ru-RU"/>
          </w:rPr>
          <w:t>[Статья 212]</w:t>
        </w:r>
      </w:hyperlink>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1. В Российской Федерации признаются частная, государственная, муниципальная и иные формы собственности.</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Законом определяются виды имущества, которые могут находиться только в государственной или муниципальной собственности.</w:t>
      </w:r>
    </w:p>
    <w:p w:rsid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4. Права всех собственников защищаются равным образом.</w:t>
      </w:r>
    </w:p>
    <w:p w:rsidR="0022035C" w:rsidRPr="0022035C" w:rsidRDefault="0022035C" w:rsidP="0022035C">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22035C">
        <w:rPr>
          <w:rFonts w:ascii="Arial" w:eastAsia="Times New Roman" w:hAnsi="Arial" w:cs="Arial"/>
          <w:b/>
          <w:bCs/>
          <w:color w:val="000000"/>
          <w:sz w:val="20"/>
          <w:szCs w:val="20"/>
          <w:lang w:eastAsia="ru-RU"/>
        </w:rPr>
        <w:t>Статья 213. Право собственности граждан и юридических лиц</w:t>
      </w:r>
    </w:p>
    <w:p w:rsidR="0022035C" w:rsidRPr="0022035C" w:rsidRDefault="0022035C" w:rsidP="0022035C">
      <w:pPr>
        <w:shd w:val="clear" w:color="auto" w:fill="FFFFFF"/>
        <w:spacing w:after="0" w:line="240" w:lineRule="atLeast"/>
        <w:rPr>
          <w:rFonts w:ascii="Arial" w:eastAsia="Times New Roman" w:hAnsi="Arial" w:cs="Arial"/>
          <w:color w:val="000000"/>
          <w:sz w:val="20"/>
          <w:szCs w:val="20"/>
          <w:lang w:eastAsia="ru-RU"/>
        </w:rPr>
      </w:pPr>
      <w:hyperlink r:id="rId8" w:tooltip="Гражданский кодекс РФ" w:history="1">
        <w:r w:rsidRPr="0022035C">
          <w:rPr>
            <w:rFonts w:ascii="Arial" w:eastAsia="Times New Roman" w:hAnsi="Arial" w:cs="Arial"/>
            <w:b/>
            <w:bCs/>
            <w:color w:val="707070"/>
            <w:sz w:val="17"/>
            <w:szCs w:val="17"/>
            <w:lang w:eastAsia="ru-RU"/>
          </w:rPr>
          <w:t>[Гражданский кодекс РФ]</w:t>
        </w:r>
      </w:hyperlink>
      <w:r w:rsidRPr="0022035C">
        <w:rPr>
          <w:rFonts w:ascii="Arial" w:eastAsia="Times New Roman" w:hAnsi="Arial" w:cs="Arial"/>
          <w:color w:val="000000"/>
          <w:sz w:val="20"/>
          <w:szCs w:val="20"/>
          <w:lang w:eastAsia="ru-RU"/>
        </w:rPr>
        <w:t> </w:t>
      </w:r>
      <w:hyperlink r:id="rId9" w:tooltip="Общие положения" w:history="1">
        <w:r w:rsidRPr="0022035C">
          <w:rPr>
            <w:rFonts w:ascii="Arial" w:eastAsia="Times New Roman" w:hAnsi="Arial" w:cs="Arial"/>
            <w:b/>
            <w:bCs/>
            <w:color w:val="707070"/>
            <w:sz w:val="17"/>
            <w:szCs w:val="17"/>
            <w:lang w:eastAsia="ru-RU"/>
          </w:rPr>
          <w:t>[Глава 13]</w:t>
        </w:r>
      </w:hyperlink>
      <w:r w:rsidRPr="0022035C">
        <w:rPr>
          <w:rFonts w:ascii="Arial" w:eastAsia="Times New Roman" w:hAnsi="Arial" w:cs="Arial"/>
          <w:color w:val="000000"/>
          <w:sz w:val="20"/>
          <w:szCs w:val="20"/>
          <w:lang w:eastAsia="ru-RU"/>
        </w:rPr>
        <w:t> </w:t>
      </w:r>
      <w:hyperlink r:id="rId10" w:tooltip="Право собственности граждан и юридических лиц" w:history="1">
        <w:r w:rsidRPr="0022035C">
          <w:rPr>
            <w:rFonts w:ascii="Arial" w:eastAsia="Times New Roman" w:hAnsi="Arial" w:cs="Arial"/>
            <w:b/>
            <w:bCs/>
            <w:color w:val="707070"/>
            <w:sz w:val="17"/>
            <w:szCs w:val="17"/>
            <w:lang w:eastAsia="ru-RU"/>
          </w:rPr>
          <w:t>[Статья 213]</w:t>
        </w:r>
      </w:hyperlink>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предусмотренных пунктом 2 статьи 1 настоящего Кодекса.</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E758E1" w:rsidRPr="00E758E1" w:rsidRDefault="00E758E1" w:rsidP="00E758E1">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E758E1">
        <w:rPr>
          <w:rFonts w:ascii="Arial" w:eastAsia="Times New Roman" w:hAnsi="Arial" w:cs="Arial"/>
          <w:b/>
          <w:bCs/>
          <w:color w:val="000000"/>
          <w:sz w:val="20"/>
          <w:szCs w:val="20"/>
          <w:lang w:eastAsia="ru-RU"/>
        </w:rPr>
        <w:t>Статья 214. Право государственной собственности</w:t>
      </w:r>
    </w:p>
    <w:p w:rsidR="00E758E1" w:rsidRPr="00E758E1" w:rsidRDefault="00E758E1" w:rsidP="00E758E1">
      <w:pPr>
        <w:shd w:val="clear" w:color="auto" w:fill="FFFFFF"/>
        <w:spacing w:after="0" w:line="240" w:lineRule="atLeast"/>
        <w:rPr>
          <w:rFonts w:ascii="Arial" w:eastAsia="Times New Roman" w:hAnsi="Arial" w:cs="Arial"/>
          <w:color w:val="000000"/>
          <w:sz w:val="20"/>
          <w:szCs w:val="20"/>
          <w:lang w:eastAsia="ru-RU"/>
        </w:rPr>
      </w:pPr>
      <w:hyperlink r:id="rId11" w:tooltip="Гражданский кодекс РФ" w:history="1">
        <w:r w:rsidRPr="00E758E1">
          <w:rPr>
            <w:rFonts w:ascii="Arial" w:eastAsia="Times New Roman" w:hAnsi="Arial" w:cs="Arial"/>
            <w:b/>
            <w:bCs/>
            <w:color w:val="707070"/>
            <w:sz w:val="17"/>
            <w:szCs w:val="17"/>
            <w:lang w:eastAsia="ru-RU"/>
          </w:rPr>
          <w:t>[Гражданский кодекс РФ]</w:t>
        </w:r>
      </w:hyperlink>
      <w:r w:rsidRPr="00E758E1">
        <w:rPr>
          <w:rFonts w:ascii="Arial" w:eastAsia="Times New Roman" w:hAnsi="Arial" w:cs="Arial"/>
          <w:color w:val="000000"/>
          <w:sz w:val="20"/>
          <w:szCs w:val="20"/>
          <w:lang w:eastAsia="ru-RU"/>
        </w:rPr>
        <w:t> </w:t>
      </w:r>
      <w:hyperlink r:id="rId12" w:tooltip="Общие положения" w:history="1">
        <w:r w:rsidRPr="00E758E1">
          <w:rPr>
            <w:rFonts w:ascii="Arial" w:eastAsia="Times New Roman" w:hAnsi="Arial" w:cs="Arial"/>
            <w:b/>
            <w:bCs/>
            <w:color w:val="707070"/>
            <w:sz w:val="17"/>
            <w:szCs w:val="17"/>
            <w:lang w:eastAsia="ru-RU"/>
          </w:rPr>
          <w:t>[Глава 13]</w:t>
        </w:r>
      </w:hyperlink>
      <w:r w:rsidRPr="00E758E1">
        <w:rPr>
          <w:rFonts w:ascii="Arial" w:eastAsia="Times New Roman" w:hAnsi="Arial" w:cs="Arial"/>
          <w:color w:val="000000"/>
          <w:sz w:val="20"/>
          <w:szCs w:val="20"/>
          <w:lang w:eastAsia="ru-RU"/>
        </w:rPr>
        <w:t> </w:t>
      </w:r>
      <w:hyperlink r:id="rId13" w:tooltip="Право государственной собственности" w:history="1">
        <w:r w:rsidRPr="00E758E1">
          <w:rPr>
            <w:rFonts w:ascii="Arial" w:eastAsia="Times New Roman" w:hAnsi="Arial" w:cs="Arial"/>
            <w:b/>
            <w:bCs/>
            <w:color w:val="707070"/>
            <w:sz w:val="17"/>
            <w:szCs w:val="17"/>
            <w:lang w:eastAsia="ru-RU"/>
          </w:rPr>
          <w:t>[Статья 214]</w:t>
        </w:r>
      </w:hyperlink>
    </w:p>
    <w:p w:rsidR="00E758E1" w:rsidRPr="00E758E1" w:rsidRDefault="00E758E1" w:rsidP="00E758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758E1">
        <w:rPr>
          <w:rFonts w:ascii="Arial" w:eastAsia="Times New Roman" w:hAnsi="Arial" w:cs="Arial"/>
          <w:color w:val="000000"/>
          <w:sz w:val="20"/>
          <w:szCs w:val="20"/>
          <w:lang w:eastAsia="ru-RU"/>
        </w:rPr>
        <w:t xml:space="preserve">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w:t>
      </w:r>
      <w:r w:rsidRPr="00E758E1">
        <w:rPr>
          <w:rFonts w:ascii="Arial" w:eastAsia="Times New Roman" w:hAnsi="Arial" w:cs="Arial"/>
          <w:color w:val="000000"/>
          <w:sz w:val="20"/>
          <w:szCs w:val="20"/>
          <w:lang w:eastAsia="ru-RU"/>
        </w:rPr>
        <w:lastRenderedPageBreak/>
        <w:t>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E758E1" w:rsidRPr="00E758E1" w:rsidRDefault="00E758E1" w:rsidP="00E758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758E1">
        <w:rPr>
          <w:rFonts w:ascii="Arial" w:eastAsia="Times New Roman" w:hAnsi="Arial" w:cs="Arial"/>
          <w:color w:val="000000"/>
          <w:sz w:val="20"/>
          <w:szCs w:val="20"/>
          <w:lang w:eastAsia="ru-RU"/>
        </w:rP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E758E1" w:rsidRPr="00E758E1" w:rsidRDefault="00E758E1" w:rsidP="00E758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758E1">
        <w:rPr>
          <w:rFonts w:ascii="Arial" w:eastAsia="Times New Roman" w:hAnsi="Arial" w:cs="Arial"/>
          <w:color w:val="000000"/>
          <w:sz w:val="20"/>
          <w:szCs w:val="20"/>
          <w:lang w:eastAsia="ru-RU"/>
        </w:rPr>
        <w:t>3. От имени Российской Федерации и субъектов Российской Федерации права собственника осуществляют органы и лица, указанные в статье 125 настоящего Кодекса.</w:t>
      </w:r>
    </w:p>
    <w:p w:rsidR="00E758E1" w:rsidRPr="00E758E1" w:rsidRDefault="00E758E1" w:rsidP="00E758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758E1">
        <w:rPr>
          <w:rFonts w:ascii="Arial" w:eastAsia="Times New Roman" w:hAnsi="Arial" w:cs="Arial"/>
          <w:color w:val="000000"/>
          <w:sz w:val="20"/>
          <w:szCs w:val="20"/>
          <w:lang w:eastAsia="ru-RU"/>
        </w:rP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(статьи 294, 296).</w:t>
      </w:r>
    </w:p>
    <w:p w:rsidR="00E758E1" w:rsidRPr="00E758E1" w:rsidRDefault="00E758E1" w:rsidP="00E758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758E1">
        <w:rPr>
          <w:rFonts w:ascii="Arial" w:eastAsia="Times New Roman" w:hAnsi="Arial" w:cs="Arial"/>
          <w:color w:val="000000"/>
          <w:sz w:val="20"/>
          <w:szCs w:val="20"/>
          <w:lang w:eastAsia="ru-RU"/>
        </w:rP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E758E1" w:rsidRPr="00E758E1" w:rsidRDefault="00E758E1" w:rsidP="00E758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758E1">
        <w:rPr>
          <w:rFonts w:ascii="Arial" w:eastAsia="Times New Roman" w:hAnsi="Arial" w:cs="Arial"/>
          <w:color w:val="000000"/>
          <w:sz w:val="20"/>
          <w:szCs w:val="20"/>
          <w:lang w:eastAsia="ru-RU"/>
        </w:rP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E758E1" w:rsidRPr="00E758E1" w:rsidRDefault="00E758E1" w:rsidP="00E758E1">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E758E1">
        <w:rPr>
          <w:rFonts w:ascii="Arial" w:eastAsia="Times New Roman" w:hAnsi="Arial" w:cs="Arial"/>
          <w:b/>
          <w:bCs/>
          <w:color w:val="000000"/>
          <w:sz w:val="20"/>
          <w:szCs w:val="20"/>
          <w:lang w:eastAsia="ru-RU"/>
        </w:rPr>
        <w:t>Статья 215. Право муниципальной собственности</w:t>
      </w:r>
    </w:p>
    <w:p w:rsidR="00E758E1" w:rsidRPr="00E758E1" w:rsidRDefault="00E758E1" w:rsidP="00E758E1">
      <w:pPr>
        <w:shd w:val="clear" w:color="auto" w:fill="FFFFFF"/>
        <w:spacing w:after="0" w:line="240" w:lineRule="atLeast"/>
        <w:rPr>
          <w:rFonts w:ascii="Arial" w:eastAsia="Times New Roman" w:hAnsi="Arial" w:cs="Arial"/>
          <w:color w:val="000000"/>
          <w:sz w:val="20"/>
          <w:szCs w:val="20"/>
          <w:lang w:eastAsia="ru-RU"/>
        </w:rPr>
      </w:pPr>
      <w:hyperlink r:id="rId14" w:tooltip="Гражданский кодекс РФ" w:history="1">
        <w:r w:rsidRPr="00E758E1">
          <w:rPr>
            <w:rFonts w:ascii="Arial" w:eastAsia="Times New Roman" w:hAnsi="Arial" w:cs="Arial"/>
            <w:b/>
            <w:bCs/>
            <w:color w:val="707070"/>
            <w:sz w:val="17"/>
            <w:szCs w:val="17"/>
            <w:lang w:eastAsia="ru-RU"/>
          </w:rPr>
          <w:t>[Гражданский кодекс РФ]</w:t>
        </w:r>
      </w:hyperlink>
      <w:r w:rsidRPr="00E758E1">
        <w:rPr>
          <w:rFonts w:ascii="Arial" w:eastAsia="Times New Roman" w:hAnsi="Arial" w:cs="Arial"/>
          <w:color w:val="000000"/>
          <w:sz w:val="20"/>
          <w:szCs w:val="20"/>
          <w:lang w:eastAsia="ru-RU"/>
        </w:rPr>
        <w:t> </w:t>
      </w:r>
      <w:hyperlink r:id="rId15" w:tooltip="Общие положения" w:history="1">
        <w:r w:rsidRPr="00E758E1">
          <w:rPr>
            <w:rFonts w:ascii="Arial" w:eastAsia="Times New Roman" w:hAnsi="Arial" w:cs="Arial"/>
            <w:b/>
            <w:bCs/>
            <w:color w:val="707070"/>
            <w:sz w:val="17"/>
            <w:szCs w:val="17"/>
            <w:lang w:eastAsia="ru-RU"/>
          </w:rPr>
          <w:t>[Глава 13]</w:t>
        </w:r>
      </w:hyperlink>
      <w:r w:rsidRPr="00E758E1">
        <w:rPr>
          <w:rFonts w:ascii="Arial" w:eastAsia="Times New Roman" w:hAnsi="Arial" w:cs="Arial"/>
          <w:color w:val="000000"/>
          <w:sz w:val="20"/>
          <w:szCs w:val="20"/>
          <w:lang w:eastAsia="ru-RU"/>
        </w:rPr>
        <w:t> </w:t>
      </w:r>
      <w:hyperlink r:id="rId16" w:tooltip="Право муниципальной собственности" w:history="1">
        <w:r w:rsidRPr="00E758E1">
          <w:rPr>
            <w:rFonts w:ascii="Arial" w:eastAsia="Times New Roman" w:hAnsi="Arial" w:cs="Arial"/>
            <w:b/>
            <w:bCs/>
            <w:color w:val="707070"/>
            <w:sz w:val="17"/>
            <w:szCs w:val="17"/>
            <w:lang w:eastAsia="ru-RU"/>
          </w:rPr>
          <w:t>[Статья 215]</w:t>
        </w:r>
      </w:hyperlink>
    </w:p>
    <w:p w:rsidR="00E758E1" w:rsidRPr="00E758E1" w:rsidRDefault="00E758E1" w:rsidP="00E758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758E1">
        <w:rPr>
          <w:rFonts w:ascii="Arial" w:eastAsia="Times New Roman" w:hAnsi="Arial" w:cs="Arial"/>
          <w:color w:val="000000"/>
          <w:sz w:val="20"/>
          <w:szCs w:val="20"/>
          <w:lang w:eastAsia="ru-RU"/>
        </w:rP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E758E1" w:rsidRPr="00E758E1" w:rsidRDefault="00E758E1" w:rsidP="00E758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758E1">
        <w:rPr>
          <w:rFonts w:ascii="Arial" w:eastAsia="Times New Roman" w:hAnsi="Arial" w:cs="Arial"/>
          <w:color w:val="000000"/>
          <w:sz w:val="20"/>
          <w:szCs w:val="20"/>
          <w:lang w:eastAsia="ru-RU"/>
        </w:rPr>
        <w:t>2. От имени муниципального образования права собственника осуществляют органы местного самоуправления и лица, указанные в статье 125 настоящего Кодекса.</w:t>
      </w:r>
    </w:p>
    <w:p w:rsidR="00E758E1" w:rsidRPr="00E758E1" w:rsidRDefault="00E758E1" w:rsidP="00E758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758E1">
        <w:rPr>
          <w:rFonts w:ascii="Arial" w:eastAsia="Times New Roman" w:hAnsi="Arial" w:cs="Arial"/>
          <w:color w:val="000000"/>
          <w:sz w:val="20"/>
          <w:szCs w:val="20"/>
          <w:lang w:eastAsia="ru-RU"/>
        </w:rP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(статьи 294, 296).</w:t>
      </w:r>
    </w:p>
    <w:p w:rsidR="00E758E1" w:rsidRPr="00E758E1" w:rsidRDefault="00E758E1" w:rsidP="00E758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758E1">
        <w:rPr>
          <w:rFonts w:ascii="Arial" w:eastAsia="Times New Roman" w:hAnsi="Arial" w:cs="Arial"/>
          <w:color w:val="000000"/>
          <w:sz w:val="20"/>
          <w:szCs w:val="20"/>
          <w:lang w:eastAsia="ru-RU"/>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E758E1" w:rsidRPr="00E758E1" w:rsidRDefault="00E758E1" w:rsidP="00E758E1">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E758E1">
        <w:rPr>
          <w:rFonts w:ascii="Arial" w:eastAsia="Times New Roman" w:hAnsi="Arial" w:cs="Arial"/>
          <w:b/>
          <w:bCs/>
          <w:color w:val="000000"/>
          <w:sz w:val="20"/>
          <w:szCs w:val="20"/>
          <w:lang w:eastAsia="ru-RU"/>
        </w:rPr>
        <w:t>Статья 216. Вещные права лиц, не являющихся собственниками</w:t>
      </w:r>
    </w:p>
    <w:p w:rsidR="00E758E1" w:rsidRPr="00E758E1" w:rsidRDefault="00E758E1" w:rsidP="00E758E1">
      <w:pPr>
        <w:shd w:val="clear" w:color="auto" w:fill="FFFFFF"/>
        <w:spacing w:after="0" w:line="240" w:lineRule="atLeast"/>
        <w:rPr>
          <w:rFonts w:ascii="Arial" w:eastAsia="Times New Roman" w:hAnsi="Arial" w:cs="Arial"/>
          <w:color w:val="000000"/>
          <w:sz w:val="20"/>
          <w:szCs w:val="20"/>
          <w:lang w:eastAsia="ru-RU"/>
        </w:rPr>
      </w:pPr>
      <w:hyperlink r:id="rId17" w:tooltip="Гражданский кодекс РФ" w:history="1">
        <w:r w:rsidRPr="00E758E1">
          <w:rPr>
            <w:rFonts w:ascii="Arial" w:eastAsia="Times New Roman" w:hAnsi="Arial" w:cs="Arial"/>
            <w:b/>
            <w:bCs/>
            <w:color w:val="707070"/>
            <w:sz w:val="17"/>
            <w:szCs w:val="17"/>
            <w:lang w:eastAsia="ru-RU"/>
          </w:rPr>
          <w:t>[Гражданский кодекс РФ]</w:t>
        </w:r>
      </w:hyperlink>
      <w:r w:rsidRPr="00E758E1">
        <w:rPr>
          <w:rFonts w:ascii="Arial" w:eastAsia="Times New Roman" w:hAnsi="Arial" w:cs="Arial"/>
          <w:color w:val="000000"/>
          <w:sz w:val="20"/>
          <w:szCs w:val="20"/>
          <w:lang w:eastAsia="ru-RU"/>
        </w:rPr>
        <w:t> </w:t>
      </w:r>
      <w:hyperlink r:id="rId18" w:tooltip="Общие положения" w:history="1">
        <w:r w:rsidRPr="00E758E1">
          <w:rPr>
            <w:rFonts w:ascii="Arial" w:eastAsia="Times New Roman" w:hAnsi="Arial" w:cs="Arial"/>
            <w:b/>
            <w:bCs/>
            <w:color w:val="707070"/>
            <w:sz w:val="17"/>
            <w:szCs w:val="17"/>
            <w:lang w:eastAsia="ru-RU"/>
          </w:rPr>
          <w:t>[Глава 13]</w:t>
        </w:r>
      </w:hyperlink>
      <w:r w:rsidRPr="00E758E1">
        <w:rPr>
          <w:rFonts w:ascii="Arial" w:eastAsia="Times New Roman" w:hAnsi="Arial" w:cs="Arial"/>
          <w:color w:val="000000"/>
          <w:sz w:val="20"/>
          <w:szCs w:val="20"/>
          <w:lang w:eastAsia="ru-RU"/>
        </w:rPr>
        <w:t> </w:t>
      </w:r>
      <w:hyperlink r:id="rId19" w:tooltip="Вещные права лиц, не являющихся собственниками" w:history="1">
        <w:r w:rsidRPr="00E758E1">
          <w:rPr>
            <w:rFonts w:ascii="Arial" w:eastAsia="Times New Roman" w:hAnsi="Arial" w:cs="Arial"/>
            <w:b/>
            <w:bCs/>
            <w:color w:val="707070"/>
            <w:sz w:val="17"/>
            <w:szCs w:val="17"/>
            <w:lang w:eastAsia="ru-RU"/>
          </w:rPr>
          <w:t>[Статья 216]</w:t>
        </w:r>
      </w:hyperlink>
    </w:p>
    <w:p w:rsidR="00E758E1" w:rsidRPr="00E758E1" w:rsidRDefault="00E758E1" w:rsidP="00E758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758E1">
        <w:rPr>
          <w:rFonts w:ascii="Arial" w:eastAsia="Times New Roman" w:hAnsi="Arial" w:cs="Arial"/>
          <w:color w:val="000000"/>
          <w:sz w:val="20"/>
          <w:szCs w:val="20"/>
          <w:lang w:eastAsia="ru-RU"/>
        </w:rPr>
        <w:t>1. Вещными правами наряду с правом собственности, в частности, являются:</w:t>
      </w:r>
    </w:p>
    <w:p w:rsidR="00E758E1" w:rsidRPr="00E758E1" w:rsidRDefault="00E758E1" w:rsidP="00E758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758E1">
        <w:rPr>
          <w:rFonts w:ascii="Arial" w:eastAsia="Times New Roman" w:hAnsi="Arial" w:cs="Arial"/>
          <w:color w:val="000000"/>
          <w:sz w:val="20"/>
          <w:szCs w:val="20"/>
          <w:lang w:eastAsia="ru-RU"/>
        </w:rPr>
        <w:t>право пожизненного наследуемого владения земельным участком (статья 265);</w:t>
      </w:r>
    </w:p>
    <w:p w:rsidR="00E758E1" w:rsidRPr="00E758E1" w:rsidRDefault="00E758E1" w:rsidP="00E758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758E1">
        <w:rPr>
          <w:rFonts w:ascii="Arial" w:eastAsia="Times New Roman" w:hAnsi="Arial" w:cs="Arial"/>
          <w:color w:val="000000"/>
          <w:sz w:val="20"/>
          <w:szCs w:val="20"/>
          <w:lang w:eastAsia="ru-RU"/>
        </w:rPr>
        <w:t>право постоянного (бессрочного) пользования земельным участком (статья 268);</w:t>
      </w:r>
    </w:p>
    <w:p w:rsidR="00E758E1" w:rsidRPr="00E758E1" w:rsidRDefault="00E758E1" w:rsidP="00E758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758E1">
        <w:rPr>
          <w:rFonts w:ascii="Arial" w:eastAsia="Times New Roman" w:hAnsi="Arial" w:cs="Arial"/>
          <w:color w:val="000000"/>
          <w:sz w:val="20"/>
          <w:szCs w:val="20"/>
          <w:lang w:eastAsia="ru-RU"/>
        </w:rPr>
        <w:t>сервитуты (статьи 274, 277);</w:t>
      </w:r>
    </w:p>
    <w:p w:rsidR="00E758E1" w:rsidRPr="00E758E1" w:rsidRDefault="00E758E1" w:rsidP="00E758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758E1">
        <w:rPr>
          <w:rFonts w:ascii="Arial" w:eastAsia="Times New Roman" w:hAnsi="Arial" w:cs="Arial"/>
          <w:color w:val="000000"/>
          <w:sz w:val="20"/>
          <w:szCs w:val="20"/>
          <w:lang w:eastAsia="ru-RU"/>
        </w:rPr>
        <w:t>право хозяйственного ведения имуществом (статья 294) и право оперативного управления имуществом (статья 296).</w:t>
      </w:r>
    </w:p>
    <w:p w:rsidR="00E758E1" w:rsidRPr="00E758E1" w:rsidRDefault="00E758E1" w:rsidP="00E758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758E1">
        <w:rPr>
          <w:rFonts w:ascii="Arial" w:eastAsia="Times New Roman" w:hAnsi="Arial" w:cs="Arial"/>
          <w:color w:val="000000"/>
          <w:sz w:val="20"/>
          <w:szCs w:val="20"/>
          <w:lang w:eastAsia="ru-RU"/>
        </w:rPr>
        <w:t>2. Вещные права на имущество могут принадлежать лицам, не являющимся собственниками этого имущества.</w:t>
      </w:r>
    </w:p>
    <w:p w:rsidR="00E758E1" w:rsidRPr="00E758E1" w:rsidRDefault="00E758E1" w:rsidP="00E758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758E1">
        <w:rPr>
          <w:rFonts w:ascii="Arial" w:eastAsia="Times New Roman" w:hAnsi="Arial" w:cs="Arial"/>
          <w:color w:val="000000"/>
          <w:sz w:val="20"/>
          <w:szCs w:val="20"/>
          <w:lang w:eastAsia="ru-RU"/>
        </w:rPr>
        <w:lastRenderedPageBreak/>
        <w:t>3. Переход права собственности на имущество к другому лицу не является основанием для прекращения иных вещных прав на это имущество.</w:t>
      </w:r>
    </w:p>
    <w:p w:rsidR="00E758E1" w:rsidRPr="00E758E1" w:rsidRDefault="00E758E1" w:rsidP="00E758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758E1">
        <w:rPr>
          <w:rFonts w:ascii="Arial" w:eastAsia="Times New Roman" w:hAnsi="Arial" w:cs="Arial"/>
          <w:color w:val="000000"/>
          <w:sz w:val="20"/>
          <w:szCs w:val="20"/>
          <w:lang w:eastAsia="ru-RU"/>
        </w:rPr>
        <w:t>4. Вещные права лица, не являющегося собственником, защищаются от их нарушения любым лицом в порядке, предусмотренном статьей 305 настоящего Кодекса.</w:t>
      </w:r>
    </w:p>
    <w:p w:rsidR="00E758E1" w:rsidRPr="00E758E1" w:rsidRDefault="00E758E1" w:rsidP="00E758E1">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E758E1">
        <w:rPr>
          <w:rFonts w:ascii="Arial" w:eastAsia="Times New Roman" w:hAnsi="Arial" w:cs="Arial"/>
          <w:b/>
          <w:bCs/>
          <w:color w:val="000000"/>
          <w:sz w:val="20"/>
          <w:szCs w:val="20"/>
          <w:lang w:eastAsia="ru-RU"/>
        </w:rPr>
        <w:t>Статья 218. Основания приобретения права собственности</w:t>
      </w:r>
    </w:p>
    <w:p w:rsidR="00E758E1" w:rsidRPr="00E758E1" w:rsidRDefault="00E758E1" w:rsidP="00E758E1">
      <w:pPr>
        <w:shd w:val="clear" w:color="auto" w:fill="FFFFFF"/>
        <w:spacing w:after="0" w:line="240" w:lineRule="atLeast"/>
        <w:rPr>
          <w:rFonts w:ascii="Arial" w:eastAsia="Times New Roman" w:hAnsi="Arial" w:cs="Arial"/>
          <w:color w:val="000000"/>
          <w:sz w:val="20"/>
          <w:szCs w:val="20"/>
          <w:lang w:eastAsia="ru-RU"/>
        </w:rPr>
      </w:pPr>
      <w:hyperlink r:id="rId20" w:tooltip="Гражданский кодекс РФ" w:history="1">
        <w:r w:rsidRPr="00E758E1">
          <w:rPr>
            <w:rFonts w:ascii="Arial" w:eastAsia="Times New Roman" w:hAnsi="Arial" w:cs="Arial"/>
            <w:b/>
            <w:bCs/>
            <w:color w:val="707070"/>
            <w:sz w:val="17"/>
            <w:szCs w:val="17"/>
            <w:lang w:eastAsia="ru-RU"/>
          </w:rPr>
          <w:t>[Гражданский кодекс РФ]</w:t>
        </w:r>
      </w:hyperlink>
      <w:r w:rsidRPr="00E758E1">
        <w:rPr>
          <w:rFonts w:ascii="Arial" w:eastAsia="Times New Roman" w:hAnsi="Arial" w:cs="Arial"/>
          <w:color w:val="000000"/>
          <w:sz w:val="20"/>
          <w:szCs w:val="20"/>
          <w:lang w:eastAsia="ru-RU"/>
        </w:rPr>
        <w:t> </w:t>
      </w:r>
      <w:hyperlink r:id="rId21" w:tooltip="Приобретение права собственности" w:history="1">
        <w:r w:rsidRPr="00E758E1">
          <w:rPr>
            <w:rFonts w:ascii="Arial" w:eastAsia="Times New Roman" w:hAnsi="Arial" w:cs="Arial"/>
            <w:b/>
            <w:bCs/>
            <w:color w:val="707070"/>
            <w:sz w:val="17"/>
            <w:szCs w:val="17"/>
            <w:lang w:eastAsia="ru-RU"/>
          </w:rPr>
          <w:t>[Глава 14]</w:t>
        </w:r>
      </w:hyperlink>
      <w:r w:rsidRPr="00E758E1">
        <w:rPr>
          <w:rFonts w:ascii="Arial" w:eastAsia="Times New Roman" w:hAnsi="Arial" w:cs="Arial"/>
          <w:color w:val="000000"/>
          <w:sz w:val="20"/>
          <w:szCs w:val="20"/>
          <w:lang w:eastAsia="ru-RU"/>
        </w:rPr>
        <w:t> </w:t>
      </w:r>
      <w:hyperlink r:id="rId22" w:tooltip="Основания приобретения права собственности" w:history="1">
        <w:r w:rsidRPr="00E758E1">
          <w:rPr>
            <w:rFonts w:ascii="Arial" w:eastAsia="Times New Roman" w:hAnsi="Arial" w:cs="Arial"/>
            <w:b/>
            <w:bCs/>
            <w:color w:val="707070"/>
            <w:sz w:val="17"/>
            <w:szCs w:val="17"/>
            <w:lang w:eastAsia="ru-RU"/>
          </w:rPr>
          <w:t>[Статья 218]</w:t>
        </w:r>
      </w:hyperlink>
    </w:p>
    <w:p w:rsidR="00E758E1" w:rsidRPr="00E758E1" w:rsidRDefault="00E758E1" w:rsidP="00E758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758E1">
        <w:rPr>
          <w:rFonts w:ascii="Arial" w:eastAsia="Times New Roman" w:hAnsi="Arial" w:cs="Arial"/>
          <w:color w:val="000000"/>
          <w:sz w:val="20"/>
          <w:szCs w:val="20"/>
          <w:lang w:eastAsia="ru-RU"/>
        </w:rP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E758E1" w:rsidRPr="00E758E1" w:rsidRDefault="00E758E1" w:rsidP="00E758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758E1">
        <w:rPr>
          <w:rFonts w:ascii="Arial" w:eastAsia="Times New Roman" w:hAnsi="Arial" w:cs="Arial"/>
          <w:color w:val="000000"/>
          <w:sz w:val="20"/>
          <w:szCs w:val="20"/>
          <w:lang w:eastAsia="ru-RU"/>
        </w:rPr>
        <w:t>Право собственности на плоды, продукцию, доходы, полученные в результате использования имущества, приобретается по основаниям, предусмотренным статьей 136 настоящего Кодекса.</w:t>
      </w:r>
    </w:p>
    <w:p w:rsidR="00E758E1" w:rsidRPr="00E758E1" w:rsidRDefault="00E758E1" w:rsidP="00E758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758E1">
        <w:rPr>
          <w:rFonts w:ascii="Arial" w:eastAsia="Times New Roman" w:hAnsi="Arial" w:cs="Arial"/>
          <w:color w:val="000000"/>
          <w:sz w:val="20"/>
          <w:szCs w:val="20"/>
          <w:lang w:eastAsia="ru-RU"/>
        </w:rP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E758E1" w:rsidRPr="00E758E1" w:rsidRDefault="00E758E1" w:rsidP="00E758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758E1">
        <w:rPr>
          <w:rFonts w:ascii="Arial" w:eastAsia="Times New Roman" w:hAnsi="Arial" w:cs="Arial"/>
          <w:color w:val="000000"/>
          <w:sz w:val="20"/>
          <w:szCs w:val="20"/>
          <w:lang w:eastAsia="ru-RU"/>
        </w:rPr>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rsidR="00E758E1" w:rsidRPr="00E758E1" w:rsidRDefault="00E758E1" w:rsidP="00E758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758E1">
        <w:rPr>
          <w:rFonts w:ascii="Arial" w:eastAsia="Times New Roman" w:hAnsi="Arial" w:cs="Arial"/>
          <w:color w:val="000000"/>
          <w:sz w:val="20"/>
          <w:szCs w:val="20"/>
          <w:lang w:eastAsia="ru-RU"/>
        </w:rP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E758E1" w:rsidRPr="00E758E1" w:rsidRDefault="00E758E1" w:rsidP="00E758E1">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758E1">
        <w:rPr>
          <w:rFonts w:ascii="Arial" w:eastAsia="Times New Roman" w:hAnsi="Arial" w:cs="Arial"/>
          <w:color w:val="000000"/>
          <w:sz w:val="20"/>
          <w:szCs w:val="20"/>
          <w:lang w:eastAsia="ru-RU"/>
        </w:rPr>
        <w:t xml:space="preserve">3. </w:t>
      </w:r>
      <w:proofErr w:type="gramStart"/>
      <w:r w:rsidRPr="00E758E1">
        <w:rPr>
          <w:rFonts w:ascii="Arial" w:eastAsia="Times New Roman" w:hAnsi="Arial" w:cs="Arial"/>
          <w:color w:val="000000"/>
          <w:sz w:val="20"/>
          <w:szCs w:val="20"/>
          <w:lang w:eastAsia="ru-RU"/>
        </w:rPr>
        <w:t>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roofErr w:type="gramEnd"/>
    </w:p>
    <w:p w:rsidR="00E758E1" w:rsidRPr="0022035C" w:rsidRDefault="00E758E1"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E758E1">
        <w:rPr>
          <w:rFonts w:ascii="Arial" w:eastAsia="Times New Roman" w:hAnsi="Arial" w:cs="Arial"/>
          <w:color w:val="000000"/>
          <w:sz w:val="20"/>
          <w:szCs w:val="20"/>
          <w:lang w:eastAsia="ru-RU"/>
        </w:rPr>
        <w:t xml:space="preserve">4. Член жилищного, жилищно-строительного, дачного, гаражного или иного потребительского кооператива, другие лица, имеющие право на </w:t>
      </w:r>
      <w:proofErr w:type="spellStart"/>
      <w:r w:rsidRPr="00E758E1">
        <w:rPr>
          <w:rFonts w:ascii="Arial" w:eastAsia="Times New Roman" w:hAnsi="Arial" w:cs="Arial"/>
          <w:color w:val="000000"/>
          <w:sz w:val="20"/>
          <w:szCs w:val="20"/>
          <w:lang w:eastAsia="ru-RU"/>
        </w:rPr>
        <w:t>паенакопления</w:t>
      </w:r>
      <w:proofErr w:type="spellEnd"/>
      <w:r w:rsidRPr="00E758E1">
        <w:rPr>
          <w:rFonts w:ascii="Arial" w:eastAsia="Times New Roman" w:hAnsi="Arial" w:cs="Arial"/>
          <w:color w:val="000000"/>
          <w:sz w:val="20"/>
          <w:szCs w:val="20"/>
          <w:lang w:eastAsia="ru-RU"/>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bookmarkStart w:id="0" w:name="_GoBack"/>
      <w:bookmarkEnd w:id="0"/>
    </w:p>
    <w:p w:rsidR="0022035C" w:rsidRPr="0022035C" w:rsidRDefault="0022035C" w:rsidP="0022035C">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22035C">
        <w:rPr>
          <w:rFonts w:ascii="Arial" w:eastAsia="Times New Roman" w:hAnsi="Arial" w:cs="Arial"/>
          <w:b/>
          <w:bCs/>
          <w:color w:val="000000"/>
          <w:sz w:val="20"/>
          <w:szCs w:val="20"/>
          <w:lang w:eastAsia="ru-RU"/>
        </w:rPr>
        <w:t>Статья 219. Возникновение права собственности на вновь создаваемое недвижимое имущество</w:t>
      </w:r>
    </w:p>
    <w:p w:rsidR="0022035C" w:rsidRPr="0022035C" w:rsidRDefault="0022035C" w:rsidP="0022035C">
      <w:pPr>
        <w:shd w:val="clear" w:color="auto" w:fill="FFFFFF"/>
        <w:spacing w:after="0" w:line="240" w:lineRule="atLeast"/>
        <w:rPr>
          <w:rFonts w:ascii="Arial" w:eastAsia="Times New Roman" w:hAnsi="Arial" w:cs="Arial"/>
          <w:color w:val="000000"/>
          <w:sz w:val="20"/>
          <w:szCs w:val="20"/>
          <w:lang w:eastAsia="ru-RU"/>
        </w:rPr>
      </w:pPr>
      <w:hyperlink r:id="rId23" w:tooltip="Гражданский кодекс РФ" w:history="1">
        <w:r w:rsidRPr="0022035C">
          <w:rPr>
            <w:rFonts w:ascii="Arial" w:eastAsia="Times New Roman" w:hAnsi="Arial" w:cs="Arial"/>
            <w:b/>
            <w:bCs/>
            <w:color w:val="707070"/>
            <w:sz w:val="17"/>
            <w:szCs w:val="17"/>
            <w:lang w:eastAsia="ru-RU"/>
          </w:rPr>
          <w:t>[Гражданский кодекс РФ]</w:t>
        </w:r>
      </w:hyperlink>
      <w:r w:rsidRPr="0022035C">
        <w:rPr>
          <w:rFonts w:ascii="Arial" w:eastAsia="Times New Roman" w:hAnsi="Arial" w:cs="Arial"/>
          <w:color w:val="000000"/>
          <w:sz w:val="20"/>
          <w:szCs w:val="20"/>
          <w:lang w:eastAsia="ru-RU"/>
        </w:rPr>
        <w:t> </w:t>
      </w:r>
      <w:hyperlink r:id="rId24" w:tooltip="Приобретение права собственности" w:history="1">
        <w:r w:rsidRPr="0022035C">
          <w:rPr>
            <w:rFonts w:ascii="Arial" w:eastAsia="Times New Roman" w:hAnsi="Arial" w:cs="Arial"/>
            <w:b/>
            <w:bCs/>
            <w:color w:val="707070"/>
            <w:sz w:val="17"/>
            <w:szCs w:val="17"/>
            <w:lang w:eastAsia="ru-RU"/>
          </w:rPr>
          <w:t>[Глава 14]</w:t>
        </w:r>
      </w:hyperlink>
      <w:r w:rsidRPr="0022035C">
        <w:rPr>
          <w:rFonts w:ascii="Arial" w:eastAsia="Times New Roman" w:hAnsi="Arial" w:cs="Arial"/>
          <w:color w:val="000000"/>
          <w:sz w:val="20"/>
          <w:szCs w:val="20"/>
          <w:lang w:eastAsia="ru-RU"/>
        </w:rPr>
        <w:t> </w:t>
      </w:r>
      <w:hyperlink r:id="rId25" w:tooltip="Возникновение права собственности на вновь создаваемое недвижимое имущество" w:history="1">
        <w:r w:rsidRPr="0022035C">
          <w:rPr>
            <w:rFonts w:ascii="Arial" w:eastAsia="Times New Roman" w:hAnsi="Arial" w:cs="Arial"/>
            <w:b/>
            <w:bCs/>
            <w:color w:val="707070"/>
            <w:sz w:val="17"/>
            <w:szCs w:val="17"/>
            <w:lang w:eastAsia="ru-RU"/>
          </w:rPr>
          <w:t>[Статья 219]</w:t>
        </w:r>
      </w:hyperlink>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22035C" w:rsidRPr="0022035C" w:rsidRDefault="0022035C" w:rsidP="0022035C">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22035C">
        <w:rPr>
          <w:rFonts w:ascii="Arial" w:eastAsia="Times New Roman" w:hAnsi="Arial" w:cs="Arial"/>
          <w:b/>
          <w:bCs/>
          <w:color w:val="000000"/>
          <w:sz w:val="20"/>
          <w:szCs w:val="20"/>
          <w:lang w:eastAsia="ru-RU"/>
        </w:rPr>
        <w:t>Статья 220. Переработка</w:t>
      </w:r>
    </w:p>
    <w:p w:rsidR="0022035C" w:rsidRPr="0022035C" w:rsidRDefault="0022035C" w:rsidP="0022035C">
      <w:pPr>
        <w:shd w:val="clear" w:color="auto" w:fill="FFFFFF"/>
        <w:spacing w:after="0" w:line="240" w:lineRule="atLeast"/>
        <w:rPr>
          <w:rFonts w:ascii="Arial" w:eastAsia="Times New Roman" w:hAnsi="Arial" w:cs="Arial"/>
          <w:color w:val="000000"/>
          <w:sz w:val="20"/>
          <w:szCs w:val="20"/>
          <w:lang w:eastAsia="ru-RU"/>
        </w:rPr>
      </w:pPr>
      <w:hyperlink r:id="rId26" w:tooltip="Гражданский кодекс РФ" w:history="1">
        <w:r w:rsidRPr="0022035C">
          <w:rPr>
            <w:rFonts w:ascii="Arial" w:eastAsia="Times New Roman" w:hAnsi="Arial" w:cs="Arial"/>
            <w:b/>
            <w:bCs/>
            <w:color w:val="707070"/>
            <w:sz w:val="17"/>
            <w:szCs w:val="17"/>
            <w:lang w:eastAsia="ru-RU"/>
          </w:rPr>
          <w:t>[Гражданский кодекс РФ]</w:t>
        </w:r>
      </w:hyperlink>
      <w:r w:rsidRPr="0022035C">
        <w:rPr>
          <w:rFonts w:ascii="Arial" w:eastAsia="Times New Roman" w:hAnsi="Arial" w:cs="Arial"/>
          <w:color w:val="000000"/>
          <w:sz w:val="20"/>
          <w:szCs w:val="20"/>
          <w:lang w:eastAsia="ru-RU"/>
        </w:rPr>
        <w:t> </w:t>
      </w:r>
      <w:hyperlink r:id="rId27" w:tooltip="Приобретение права собственности" w:history="1">
        <w:r w:rsidRPr="0022035C">
          <w:rPr>
            <w:rFonts w:ascii="Arial" w:eastAsia="Times New Roman" w:hAnsi="Arial" w:cs="Arial"/>
            <w:b/>
            <w:bCs/>
            <w:color w:val="707070"/>
            <w:sz w:val="17"/>
            <w:szCs w:val="17"/>
            <w:lang w:eastAsia="ru-RU"/>
          </w:rPr>
          <w:t>[Глава 14]</w:t>
        </w:r>
      </w:hyperlink>
      <w:r w:rsidRPr="0022035C">
        <w:rPr>
          <w:rFonts w:ascii="Arial" w:eastAsia="Times New Roman" w:hAnsi="Arial" w:cs="Arial"/>
          <w:color w:val="000000"/>
          <w:sz w:val="20"/>
          <w:szCs w:val="20"/>
          <w:lang w:eastAsia="ru-RU"/>
        </w:rPr>
        <w:t> </w:t>
      </w:r>
      <w:hyperlink r:id="rId28" w:tooltip="Переработка" w:history="1">
        <w:r w:rsidRPr="0022035C">
          <w:rPr>
            <w:rFonts w:ascii="Arial" w:eastAsia="Times New Roman" w:hAnsi="Arial" w:cs="Arial"/>
            <w:b/>
            <w:bCs/>
            <w:color w:val="707070"/>
            <w:sz w:val="17"/>
            <w:szCs w:val="17"/>
            <w:lang w:eastAsia="ru-RU"/>
          </w:rPr>
          <w:t>[Статья 220]</w:t>
        </w:r>
      </w:hyperlink>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lastRenderedPageBreak/>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22035C" w:rsidRPr="0022035C" w:rsidRDefault="0022035C" w:rsidP="0022035C">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22035C">
        <w:rPr>
          <w:rFonts w:ascii="Arial" w:eastAsia="Times New Roman" w:hAnsi="Arial" w:cs="Arial"/>
          <w:b/>
          <w:bCs/>
          <w:color w:val="000000"/>
          <w:sz w:val="20"/>
          <w:szCs w:val="20"/>
          <w:lang w:eastAsia="ru-RU"/>
        </w:rPr>
        <w:t>Статья 221. Обращение в собственность общедоступных для сбора вещей</w:t>
      </w:r>
    </w:p>
    <w:p w:rsidR="0022035C" w:rsidRPr="0022035C" w:rsidRDefault="0022035C" w:rsidP="0022035C">
      <w:pPr>
        <w:shd w:val="clear" w:color="auto" w:fill="FFFFFF"/>
        <w:spacing w:after="0" w:line="240" w:lineRule="atLeast"/>
        <w:rPr>
          <w:rFonts w:ascii="Arial" w:eastAsia="Times New Roman" w:hAnsi="Arial" w:cs="Arial"/>
          <w:color w:val="000000"/>
          <w:sz w:val="20"/>
          <w:szCs w:val="20"/>
          <w:lang w:eastAsia="ru-RU"/>
        </w:rPr>
      </w:pPr>
      <w:hyperlink r:id="rId29" w:tooltip="Гражданский кодекс РФ" w:history="1">
        <w:r w:rsidRPr="0022035C">
          <w:rPr>
            <w:rFonts w:ascii="Arial" w:eastAsia="Times New Roman" w:hAnsi="Arial" w:cs="Arial"/>
            <w:b/>
            <w:bCs/>
            <w:color w:val="707070"/>
            <w:sz w:val="17"/>
            <w:szCs w:val="17"/>
            <w:lang w:eastAsia="ru-RU"/>
          </w:rPr>
          <w:t>[Гражданский кодекс РФ]</w:t>
        </w:r>
      </w:hyperlink>
      <w:r w:rsidRPr="0022035C">
        <w:rPr>
          <w:rFonts w:ascii="Arial" w:eastAsia="Times New Roman" w:hAnsi="Arial" w:cs="Arial"/>
          <w:color w:val="000000"/>
          <w:sz w:val="20"/>
          <w:szCs w:val="20"/>
          <w:lang w:eastAsia="ru-RU"/>
        </w:rPr>
        <w:t> </w:t>
      </w:r>
      <w:hyperlink r:id="rId30" w:tooltip="Приобретение права собственности" w:history="1">
        <w:r w:rsidRPr="0022035C">
          <w:rPr>
            <w:rFonts w:ascii="Arial" w:eastAsia="Times New Roman" w:hAnsi="Arial" w:cs="Arial"/>
            <w:b/>
            <w:bCs/>
            <w:color w:val="707070"/>
            <w:sz w:val="17"/>
            <w:szCs w:val="17"/>
            <w:lang w:eastAsia="ru-RU"/>
          </w:rPr>
          <w:t>[Глава 14]</w:t>
        </w:r>
      </w:hyperlink>
      <w:r w:rsidRPr="0022035C">
        <w:rPr>
          <w:rFonts w:ascii="Arial" w:eastAsia="Times New Roman" w:hAnsi="Arial" w:cs="Arial"/>
          <w:color w:val="000000"/>
          <w:sz w:val="20"/>
          <w:szCs w:val="20"/>
          <w:lang w:eastAsia="ru-RU"/>
        </w:rPr>
        <w:t> </w:t>
      </w:r>
      <w:hyperlink r:id="rId31" w:tooltip="Обращение в собственность общедоступных для сбора вещей" w:history="1">
        <w:r w:rsidRPr="0022035C">
          <w:rPr>
            <w:rFonts w:ascii="Arial" w:eastAsia="Times New Roman" w:hAnsi="Arial" w:cs="Arial"/>
            <w:b/>
            <w:bCs/>
            <w:color w:val="707070"/>
            <w:sz w:val="17"/>
            <w:szCs w:val="17"/>
            <w:lang w:eastAsia="ru-RU"/>
          </w:rPr>
          <w:t>[Статья 221]</w:t>
        </w:r>
      </w:hyperlink>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22035C">
        <w:rPr>
          <w:rFonts w:ascii="Arial" w:eastAsia="Times New Roman" w:hAnsi="Arial" w:cs="Arial"/>
          <w:color w:val="000000"/>
          <w:sz w:val="20"/>
          <w:szCs w:val="20"/>
          <w:lang w:eastAsia="ru-RU"/>
        </w:rP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roofErr w:type="gramEnd"/>
    </w:p>
    <w:p w:rsidR="0022035C" w:rsidRPr="0022035C" w:rsidRDefault="0022035C" w:rsidP="0022035C">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22035C">
        <w:rPr>
          <w:rFonts w:ascii="Arial" w:eastAsia="Times New Roman" w:hAnsi="Arial" w:cs="Arial"/>
          <w:b/>
          <w:bCs/>
          <w:color w:val="000000"/>
          <w:sz w:val="20"/>
          <w:szCs w:val="20"/>
          <w:lang w:eastAsia="ru-RU"/>
        </w:rPr>
        <w:t>Статья 222. Самовольная постройка</w:t>
      </w:r>
    </w:p>
    <w:p w:rsidR="0022035C" w:rsidRPr="0022035C" w:rsidRDefault="0022035C" w:rsidP="0022035C">
      <w:pPr>
        <w:shd w:val="clear" w:color="auto" w:fill="FFFFFF"/>
        <w:spacing w:after="0" w:line="240" w:lineRule="atLeast"/>
        <w:rPr>
          <w:rFonts w:ascii="Arial" w:eastAsia="Times New Roman" w:hAnsi="Arial" w:cs="Arial"/>
          <w:color w:val="000000"/>
          <w:sz w:val="20"/>
          <w:szCs w:val="20"/>
          <w:lang w:eastAsia="ru-RU"/>
        </w:rPr>
      </w:pPr>
      <w:hyperlink r:id="rId32" w:tooltip="Гражданский кодекс РФ" w:history="1">
        <w:r w:rsidRPr="0022035C">
          <w:rPr>
            <w:rFonts w:ascii="Arial" w:eastAsia="Times New Roman" w:hAnsi="Arial" w:cs="Arial"/>
            <w:b/>
            <w:bCs/>
            <w:color w:val="707070"/>
            <w:sz w:val="17"/>
            <w:szCs w:val="17"/>
            <w:lang w:eastAsia="ru-RU"/>
          </w:rPr>
          <w:t>[Гражданский кодекс РФ]</w:t>
        </w:r>
      </w:hyperlink>
      <w:r w:rsidRPr="0022035C">
        <w:rPr>
          <w:rFonts w:ascii="Arial" w:eastAsia="Times New Roman" w:hAnsi="Arial" w:cs="Arial"/>
          <w:color w:val="000000"/>
          <w:sz w:val="20"/>
          <w:szCs w:val="20"/>
          <w:lang w:eastAsia="ru-RU"/>
        </w:rPr>
        <w:t> </w:t>
      </w:r>
      <w:hyperlink r:id="rId33" w:tooltip="Приобретение права собственности" w:history="1">
        <w:r w:rsidRPr="0022035C">
          <w:rPr>
            <w:rFonts w:ascii="Arial" w:eastAsia="Times New Roman" w:hAnsi="Arial" w:cs="Arial"/>
            <w:b/>
            <w:bCs/>
            <w:color w:val="707070"/>
            <w:sz w:val="17"/>
            <w:szCs w:val="17"/>
            <w:lang w:eastAsia="ru-RU"/>
          </w:rPr>
          <w:t>[Глава 14]</w:t>
        </w:r>
      </w:hyperlink>
      <w:r w:rsidRPr="0022035C">
        <w:rPr>
          <w:rFonts w:ascii="Arial" w:eastAsia="Times New Roman" w:hAnsi="Arial" w:cs="Arial"/>
          <w:color w:val="000000"/>
          <w:sz w:val="20"/>
          <w:szCs w:val="20"/>
          <w:lang w:eastAsia="ru-RU"/>
        </w:rPr>
        <w:t> </w:t>
      </w:r>
      <w:hyperlink r:id="rId34" w:tooltip="Самовольная постройка" w:history="1">
        <w:r w:rsidRPr="0022035C">
          <w:rPr>
            <w:rFonts w:ascii="Arial" w:eastAsia="Times New Roman" w:hAnsi="Arial" w:cs="Arial"/>
            <w:b/>
            <w:bCs/>
            <w:color w:val="707070"/>
            <w:sz w:val="17"/>
            <w:szCs w:val="17"/>
            <w:lang w:eastAsia="ru-RU"/>
          </w:rPr>
          <w:t>[Статья 222]</w:t>
        </w:r>
      </w:hyperlink>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Самовольная постройка подлежит сносу осуществившим ее лицом либо за его счет, кроме случаев, предусмотренных пунктом 3 настоящей статьи.</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3. Абзац утратил силу.</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22035C" w:rsidRPr="0022035C" w:rsidRDefault="0022035C" w:rsidP="0022035C">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22035C">
        <w:rPr>
          <w:rFonts w:ascii="Arial" w:eastAsia="Times New Roman" w:hAnsi="Arial" w:cs="Arial"/>
          <w:b/>
          <w:bCs/>
          <w:color w:val="000000"/>
          <w:sz w:val="20"/>
          <w:szCs w:val="20"/>
          <w:lang w:eastAsia="ru-RU"/>
        </w:rPr>
        <w:t>Статья 224. Передача вещи</w:t>
      </w:r>
    </w:p>
    <w:p w:rsidR="0022035C" w:rsidRPr="0022035C" w:rsidRDefault="0022035C" w:rsidP="0022035C">
      <w:pPr>
        <w:shd w:val="clear" w:color="auto" w:fill="FFFFFF"/>
        <w:spacing w:after="0" w:line="240" w:lineRule="atLeast"/>
        <w:rPr>
          <w:rFonts w:ascii="Arial" w:eastAsia="Times New Roman" w:hAnsi="Arial" w:cs="Arial"/>
          <w:color w:val="000000"/>
          <w:sz w:val="20"/>
          <w:szCs w:val="20"/>
          <w:lang w:eastAsia="ru-RU"/>
        </w:rPr>
      </w:pPr>
      <w:hyperlink r:id="rId35" w:tooltip="Гражданский кодекс РФ" w:history="1">
        <w:r w:rsidRPr="0022035C">
          <w:rPr>
            <w:rFonts w:ascii="Arial" w:eastAsia="Times New Roman" w:hAnsi="Arial" w:cs="Arial"/>
            <w:b/>
            <w:bCs/>
            <w:color w:val="707070"/>
            <w:sz w:val="17"/>
            <w:szCs w:val="17"/>
            <w:lang w:eastAsia="ru-RU"/>
          </w:rPr>
          <w:t>[Гражданский кодекс РФ]</w:t>
        </w:r>
      </w:hyperlink>
      <w:r w:rsidRPr="0022035C">
        <w:rPr>
          <w:rFonts w:ascii="Arial" w:eastAsia="Times New Roman" w:hAnsi="Arial" w:cs="Arial"/>
          <w:color w:val="000000"/>
          <w:sz w:val="20"/>
          <w:szCs w:val="20"/>
          <w:lang w:eastAsia="ru-RU"/>
        </w:rPr>
        <w:t> </w:t>
      </w:r>
      <w:hyperlink r:id="rId36" w:tooltip="Приобретение права собственности" w:history="1">
        <w:r w:rsidRPr="0022035C">
          <w:rPr>
            <w:rFonts w:ascii="Arial" w:eastAsia="Times New Roman" w:hAnsi="Arial" w:cs="Arial"/>
            <w:b/>
            <w:bCs/>
            <w:color w:val="707070"/>
            <w:sz w:val="17"/>
            <w:szCs w:val="17"/>
            <w:lang w:eastAsia="ru-RU"/>
          </w:rPr>
          <w:t>[Глава 14]</w:t>
        </w:r>
      </w:hyperlink>
      <w:r w:rsidRPr="0022035C">
        <w:rPr>
          <w:rFonts w:ascii="Arial" w:eastAsia="Times New Roman" w:hAnsi="Arial" w:cs="Arial"/>
          <w:color w:val="000000"/>
          <w:sz w:val="20"/>
          <w:szCs w:val="20"/>
          <w:lang w:eastAsia="ru-RU"/>
        </w:rPr>
        <w:t> </w:t>
      </w:r>
      <w:hyperlink r:id="rId37" w:tooltip="Передача вещи" w:history="1">
        <w:r w:rsidRPr="0022035C">
          <w:rPr>
            <w:rFonts w:ascii="Arial" w:eastAsia="Times New Roman" w:hAnsi="Arial" w:cs="Arial"/>
            <w:b/>
            <w:bCs/>
            <w:color w:val="707070"/>
            <w:sz w:val="17"/>
            <w:szCs w:val="17"/>
            <w:lang w:eastAsia="ru-RU"/>
          </w:rPr>
          <w:t>[Статья 224]</w:t>
        </w:r>
      </w:hyperlink>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lastRenderedPageBreak/>
        <w:t>Вещь считается врученной приобретателю с момента ее фактического поступления во владение приобретателя или указанного им лица.</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3. К передаче вещи приравнивается передача коносамента или иного товарораспорядительного документа на нее.</w:t>
      </w:r>
    </w:p>
    <w:p w:rsidR="0022035C" w:rsidRPr="0022035C" w:rsidRDefault="0022035C" w:rsidP="0022035C">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22035C">
        <w:rPr>
          <w:rFonts w:ascii="Arial" w:eastAsia="Times New Roman" w:hAnsi="Arial" w:cs="Arial"/>
          <w:b/>
          <w:bCs/>
          <w:color w:val="000000"/>
          <w:sz w:val="20"/>
          <w:szCs w:val="20"/>
          <w:lang w:eastAsia="ru-RU"/>
        </w:rPr>
        <w:t>Статья 225. Бесхозяйные вещи</w:t>
      </w:r>
    </w:p>
    <w:p w:rsidR="0022035C" w:rsidRPr="0022035C" w:rsidRDefault="0022035C" w:rsidP="0022035C">
      <w:pPr>
        <w:shd w:val="clear" w:color="auto" w:fill="FFFFFF"/>
        <w:spacing w:after="0" w:line="240" w:lineRule="atLeast"/>
        <w:rPr>
          <w:rFonts w:ascii="Arial" w:eastAsia="Times New Roman" w:hAnsi="Arial" w:cs="Arial"/>
          <w:color w:val="000000"/>
          <w:sz w:val="20"/>
          <w:szCs w:val="20"/>
          <w:lang w:eastAsia="ru-RU"/>
        </w:rPr>
      </w:pPr>
      <w:hyperlink r:id="rId38" w:tooltip="Гражданский кодекс РФ" w:history="1">
        <w:r w:rsidRPr="0022035C">
          <w:rPr>
            <w:rFonts w:ascii="Arial" w:eastAsia="Times New Roman" w:hAnsi="Arial" w:cs="Arial"/>
            <w:b/>
            <w:bCs/>
            <w:color w:val="707070"/>
            <w:sz w:val="17"/>
            <w:szCs w:val="17"/>
            <w:lang w:eastAsia="ru-RU"/>
          </w:rPr>
          <w:t>[Гражданский кодекс РФ]</w:t>
        </w:r>
      </w:hyperlink>
      <w:r w:rsidRPr="0022035C">
        <w:rPr>
          <w:rFonts w:ascii="Arial" w:eastAsia="Times New Roman" w:hAnsi="Arial" w:cs="Arial"/>
          <w:color w:val="000000"/>
          <w:sz w:val="20"/>
          <w:szCs w:val="20"/>
          <w:lang w:eastAsia="ru-RU"/>
        </w:rPr>
        <w:t> </w:t>
      </w:r>
      <w:hyperlink r:id="rId39" w:tooltip="Приобретение права собственности" w:history="1">
        <w:r w:rsidRPr="0022035C">
          <w:rPr>
            <w:rFonts w:ascii="Arial" w:eastAsia="Times New Roman" w:hAnsi="Arial" w:cs="Arial"/>
            <w:b/>
            <w:bCs/>
            <w:color w:val="707070"/>
            <w:sz w:val="17"/>
            <w:szCs w:val="17"/>
            <w:lang w:eastAsia="ru-RU"/>
          </w:rPr>
          <w:t>[Глава 14]</w:t>
        </w:r>
      </w:hyperlink>
      <w:r w:rsidRPr="0022035C">
        <w:rPr>
          <w:rFonts w:ascii="Arial" w:eastAsia="Times New Roman" w:hAnsi="Arial" w:cs="Arial"/>
          <w:color w:val="000000"/>
          <w:sz w:val="20"/>
          <w:szCs w:val="20"/>
          <w:lang w:eastAsia="ru-RU"/>
        </w:rPr>
        <w:t> </w:t>
      </w:r>
      <w:hyperlink r:id="rId40" w:tooltip="Бесхозяйные вещи" w:history="1">
        <w:r w:rsidRPr="0022035C">
          <w:rPr>
            <w:rFonts w:ascii="Arial" w:eastAsia="Times New Roman" w:hAnsi="Arial" w:cs="Arial"/>
            <w:b/>
            <w:bCs/>
            <w:color w:val="707070"/>
            <w:sz w:val="17"/>
            <w:szCs w:val="17"/>
            <w:lang w:eastAsia="ru-RU"/>
          </w:rPr>
          <w:t>[Статья 225]</w:t>
        </w:r>
      </w:hyperlink>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 xml:space="preserve">1. Бесхозяйной является вещь, которая не имеет собственника или собственник которой неизвестен либо, если иное не предусмотрено законами, от права </w:t>
      </w:r>
      <w:proofErr w:type="gramStart"/>
      <w:r w:rsidRPr="0022035C">
        <w:rPr>
          <w:rFonts w:ascii="Arial" w:eastAsia="Times New Roman" w:hAnsi="Arial" w:cs="Arial"/>
          <w:color w:val="000000"/>
          <w:sz w:val="20"/>
          <w:szCs w:val="20"/>
          <w:lang w:eastAsia="ru-RU"/>
        </w:rPr>
        <w:t>собственности</w:t>
      </w:r>
      <w:proofErr w:type="gramEnd"/>
      <w:r w:rsidRPr="0022035C">
        <w:rPr>
          <w:rFonts w:ascii="Arial" w:eastAsia="Times New Roman" w:hAnsi="Arial" w:cs="Arial"/>
          <w:color w:val="000000"/>
          <w:sz w:val="20"/>
          <w:szCs w:val="20"/>
          <w:lang w:eastAsia="ru-RU"/>
        </w:rPr>
        <w:t xml:space="preserve"> на которую собственник отказался.</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 xml:space="preserve">2. Если это не исключается правилами настоящего Кодекса о приобретении права собственности на вещи, от которых собственник отказался (статья 226), о находке (статьи 227 и 228), о безнадзорных животных (статьи 230 и 231) и кладе (статья 233), право собственности на бесхозяйные движимые вещи может быть приобретено в силу </w:t>
      </w:r>
      <w:proofErr w:type="spellStart"/>
      <w:r w:rsidRPr="0022035C">
        <w:rPr>
          <w:rFonts w:ascii="Arial" w:eastAsia="Times New Roman" w:hAnsi="Arial" w:cs="Arial"/>
          <w:color w:val="000000"/>
          <w:sz w:val="20"/>
          <w:szCs w:val="20"/>
          <w:lang w:eastAsia="ru-RU"/>
        </w:rPr>
        <w:t>приобретательной</w:t>
      </w:r>
      <w:proofErr w:type="spellEnd"/>
      <w:r w:rsidRPr="0022035C">
        <w:rPr>
          <w:rFonts w:ascii="Arial" w:eastAsia="Times New Roman" w:hAnsi="Arial" w:cs="Arial"/>
          <w:color w:val="000000"/>
          <w:sz w:val="20"/>
          <w:szCs w:val="20"/>
          <w:lang w:eastAsia="ru-RU"/>
        </w:rPr>
        <w:t xml:space="preserve"> давности.</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 xml:space="preserve">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w:t>
      </w:r>
      <w:proofErr w:type="spellStart"/>
      <w:r w:rsidRPr="0022035C">
        <w:rPr>
          <w:rFonts w:ascii="Arial" w:eastAsia="Times New Roman" w:hAnsi="Arial" w:cs="Arial"/>
          <w:color w:val="000000"/>
          <w:sz w:val="20"/>
          <w:szCs w:val="20"/>
          <w:lang w:eastAsia="ru-RU"/>
        </w:rPr>
        <w:t>приобретательной</w:t>
      </w:r>
      <w:proofErr w:type="spellEnd"/>
      <w:r w:rsidRPr="0022035C">
        <w:rPr>
          <w:rFonts w:ascii="Arial" w:eastAsia="Times New Roman" w:hAnsi="Arial" w:cs="Arial"/>
          <w:color w:val="000000"/>
          <w:sz w:val="20"/>
          <w:szCs w:val="20"/>
          <w:lang w:eastAsia="ru-RU"/>
        </w:rPr>
        <w:t xml:space="preserve"> давности.</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4. В городах федерального значения Москве и Санкт-Петербурге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 xml:space="preserve">По истечении года со дня постановки бесхозяйной недвижимой вещи на </w:t>
      </w:r>
      <w:proofErr w:type="gramStart"/>
      <w:r w:rsidRPr="0022035C">
        <w:rPr>
          <w:rFonts w:ascii="Arial" w:eastAsia="Times New Roman" w:hAnsi="Arial" w:cs="Arial"/>
          <w:color w:val="000000"/>
          <w:sz w:val="20"/>
          <w:szCs w:val="20"/>
          <w:lang w:eastAsia="ru-RU"/>
        </w:rPr>
        <w:t>учет</w:t>
      </w:r>
      <w:proofErr w:type="gramEnd"/>
      <w:r w:rsidRPr="0022035C">
        <w:rPr>
          <w:rFonts w:ascii="Arial" w:eastAsia="Times New Roman" w:hAnsi="Arial" w:cs="Arial"/>
          <w:color w:val="000000"/>
          <w:sz w:val="20"/>
          <w:szCs w:val="20"/>
          <w:lang w:eastAsia="ru-RU"/>
        </w:rPr>
        <w:t xml:space="preserve"> уполномоченный государственный орган города федерального значения Москвы или Санкт-Петербурга может обратиться в суд с требованием о признании права собственности города федерального значения Москвы или Санкт-Петербурга на данную вещь.</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 xml:space="preserve">Бесхозяйная недвижимая вещь, не признанная по решению суда поступившей в собственность города федерального значения Москвы или Санкт-Петербурга, может быть вновь принята во владение, в пользование и в распоряжение оставившим ее собственником либо приобретена в собственность в силу </w:t>
      </w:r>
      <w:proofErr w:type="spellStart"/>
      <w:r w:rsidRPr="0022035C">
        <w:rPr>
          <w:rFonts w:ascii="Arial" w:eastAsia="Times New Roman" w:hAnsi="Arial" w:cs="Arial"/>
          <w:color w:val="000000"/>
          <w:sz w:val="20"/>
          <w:szCs w:val="20"/>
          <w:lang w:eastAsia="ru-RU"/>
        </w:rPr>
        <w:t>приобретательной</w:t>
      </w:r>
      <w:proofErr w:type="spellEnd"/>
      <w:r w:rsidRPr="0022035C">
        <w:rPr>
          <w:rFonts w:ascii="Arial" w:eastAsia="Times New Roman" w:hAnsi="Arial" w:cs="Arial"/>
          <w:color w:val="000000"/>
          <w:sz w:val="20"/>
          <w:szCs w:val="20"/>
          <w:lang w:eastAsia="ru-RU"/>
        </w:rPr>
        <w:t xml:space="preserve"> давности.</w:t>
      </w:r>
    </w:p>
    <w:p w:rsidR="0022035C" w:rsidRPr="0022035C" w:rsidRDefault="0022035C" w:rsidP="0022035C">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22035C">
        <w:rPr>
          <w:rFonts w:ascii="Arial" w:eastAsia="Times New Roman" w:hAnsi="Arial" w:cs="Arial"/>
          <w:b/>
          <w:bCs/>
          <w:color w:val="000000"/>
          <w:sz w:val="20"/>
          <w:szCs w:val="20"/>
          <w:lang w:eastAsia="ru-RU"/>
        </w:rPr>
        <w:t>Статья 226. Движимые вещи, от которых собственник отказался</w:t>
      </w:r>
    </w:p>
    <w:p w:rsidR="0022035C" w:rsidRPr="0022035C" w:rsidRDefault="0022035C" w:rsidP="0022035C">
      <w:pPr>
        <w:shd w:val="clear" w:color="auto" w:fill="FFFFFF"/>
        <w:spacing w:after="0" w:line="240" w:lineRule="atLeast"/>
        <w:rPr>
          <w:rFonts w:ascii="Arial" w:eastAsia="Times New Roman" w:hAnsi="Arial" w:cs="Arial"/>
          <w:color w:val="000000"/>
          <w:sz w:val="20"/>
          <w:szCs w:val="20"/>
          <w:lang w:eastAsia="ru-RU"/>
        </w:rPr>
      </w:pPr>
      <w:hyperlink r:id="rId41" w:tooltip="Гражданский кодекс РФ" w:history="1">
        <w:r w:rsidRPr="0022035C">
          <w:rPr>
            <w:rFonts w:ascii="Arial" w:eastAsia="Times New Roman" w:hAnsi="Arial" w:cs="Arial"/>
            <w:b/>
            <w:bCs/>
            <w:color w:val="707070"/>
            <w:sz w:val="17"/>
            <w:szCs w:val="17"/>
            <w:lang w:eastAsia="ru-RU"/>
          </w:rPr>
          <w:t>[Гражданский кодекс РФ]</w:t>
        </w:r>
      </w:hyperlink>
      <w:r w:rsidRPr="0022035C">
        <w:rPr>
          <w:rFonts w:ascii="Arial" w:eastAsia="Times New Roman" w:hAnsi="Arial" w:cs="Arial"/>
          <w:color w:val="000000"/>
          <w:sz w:val="20"/>
          <w:szCs w:val="20"/>
          <w:lang w:eastAsia="ru-RU"/>
        </w:rPr>
        <w:t> </w:t>
      </w:r>
      <w:hyperlink r:id="rId42" w:tooltip="Приобретение права собственности" w:history="1">
        <w:r w:rsidRPr="0022035C">
          <w:rPr>
            <w:rFonts w:ascii="Arial" w:eastAsia="Times New Roman" w:hAnsi="Arial" w:cs="Arial"/>
            <w:b/>
            <w:bCs/>
            <w:color w:val="707070"/>
            <w:sz w:val="17"/>
            <w:szCs w:val="17"/>
            <w:lang w:eastAsia="ru-RU"/>
          </w:rPr>
          <w:t>[Глава 14]</w:t>
        </w:r>
      </w:hyperlink>
      <w:r w:rsidRPr="0022035C">
        <w:rPr>
          <w:rFonts w:ascii="Arial" w:eastAsia="Times New Roman" w:hAnsi="Arial" w:cs="Arial"/>
          <w:color w:val="000000"/>
          <w:sz w:val="20"/>
          <w:szCs w:val="20"/>
          <w:lang w:eastAsia="ru-RU"/>
        </w:rPr>
        <w:t> </w:t>
      </w:r>
      <w:hyperlink r:id="rId43" w:tooltip="Движимые вещи, от которых собственник отказался" w:history="1">
        <w:r w:rsidRPr="0022035C">
          <w:rPr>
            <w:rFonts w:ascii="Arial" w:eastAsia="Times New Roman" w:hAnsi="Arial" w:cs="Arial"/>
            <w:b/>
            <w:bCs/>
            <w:color w:val="707070"/>
            <w:sz w:val="17"/>
            <w:szCs w:val="17"/>
            <w:lang w:eastAsia="ru-RU"/>
          </w:rPr>
          <w:t>[Статья 226]</w:t>
        </w:r>
      </w:hyperlink>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 xml:space="preserve">1. Движимые вещи, брошенные собственником или иным </w:t>
      </w:r>
      <w:proofErr w:type="gramStart"/>
      <w:r w:rsidRPr="0022035C">
        <w:rPr>
          <w:rFonts w:ascii="Arial" w:eastAsia="Times New Roman" w:hAnsi="Arial" w:cs="Arial"/>
          <w:color w:val="000000"/>
          <w:sz w:val="20"/>
          <w:szCs w:val="20"/>
          <w:lang w:eastAsia="ru-RU"/>
        </w:rPr>
        <w:t>образом</w:t>
      </w:r>
      <w:proofErr w:type="gramEnd"/>
      <w:r w:rsidRPr="0022035C">
        <w:rPr>
          <w:rFonts w:ascii="Arial" w:eastAsia="Times New Roman" w:hAnsi="Arial" w:cs="Arial"/>
          <w:color w:val="000000"/>
          <w:sz w:val="20"/>
          <w:szCs w:val="20"/>
          <w:lang w:eastAsia="ru-RU"/>
        </w:rPr>
        <w:t xml:space="preserve">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пунктом 2 настоящей статьи.</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lastRenderedPageBreak/>
        <w:t xml:space="preserve">2. </w:t>
      </w:r>
      <w:proofErr w:type="gramStart"/>
      <w:r w:rsidRPr="0022035C">
        <w:rPr>
          <w:rFonts w:ascii="Arial" w:eastAsia="Times New Roman" w:hAnsi="Arial" w:cs="Arial"/>
          <w:color w:val="000000"/>
          <w:sz w:val="20"/>
          <w:szCs w:val="20"/>
          <w:lang w:eastAsia="ru-RU"/>
        </w:rPr>
        <w:t>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w:t>
      </w:r>
      <w:proofErr w:type="gramEnd"/>
      <w:r w:rsidRPr="0022035C">
        <w:rPr>
          <w:rFonts w:ascii="Arial" w:eastAsia="Times New Roman" w:hAnsi="Arial" w:cs="Arial"/>
          <w:color w:val="000000"/>
          <w:sz w:val="20"/>
          <w:szCs w:val="20"/>
          <w:lang w:eastAsia="ru-RU"/>
        </w:rPr>
        <w:t>, приступив к их использованию или совершив иные действия, свидетельствующие об обращении вещи в собственность.</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22035C" w:rsidRPr="0022035C" w:rsidRDefault="0022035C" w:rsidP="0022035C">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22035C">
        <w:rPr>
          <w:rFonts w:ascii="Arial" w:eastAsia="Times New Roman" w:hAnsi="Arial" w:cs="Arial"/>
          <w:b/>
          <w:bCs/>
          <w:color w:val="000000"/>
          <w:sz w:val="20"/>
          <w:szCs w:val="20"/>
          <w:lang w:eastAsia="ru-RU"/>
        </w:rPr>
        <w:t>Статья 227. Находка</w:t>
      </w:r>
    </w:p>
    <w:p w:rsidR="0022035C" w:rsidRPr="0022035C" w:rsidRDefault="0022035C" w:rsidP="0022035C">
      <w:pPr>
        <w:shd w:val="clear" w:color="auto" w:fill="FFFFFF"/>
        <w:spacing w:after="0" w:line="240" w:lineRule="atLeast"/>
        <w:rPr>
          <w:rFonts w:ascii="Arial" w:eastAsia="Times New Roman" w:hAnsi="Arial" w:cs="Arial"/>
          <w:color w:val="000000"/>
          <w:sz w:val="20"/>
          <w:szCs w:val="20"/>
          <w:lang w:eastAsia="ru-RU"/>
        </w:rPr>
      </w:pPr>
      <w:hyperlink r:id="rId44" w:tooltip="Гражданский кодекс РФ" w:history="1">
        <w:r w:rsidRPr="0022035C">
          <w:rPr>
            <w:rFonts w:ascii="Arial" w:eastAsia="Times New Roman" w:hAnsi="Arial" w:cs="Arial"/>
            <w:b/>
            <w:bCs/>
            <w:color w:val="707070"/>
            <w:sz w:val="17"/>
            <w:szCs w:val="17"/>
            <w:lang w:eastAsia="ru-RU"/>
          </w:rPr>
          <w:t>[Гражданский кодекс РФ]</w:t>
        </w:r>
      </w:hyperlink>
      <w:r w:rsidRPr="0022035C">
        <w:rPr>
          <w:rFonts w:ascii="Arial" w:eastAsia="Times New Roman" w:hAnsi="Arial" w:cs="Arial"/>
          <w:color w:val="000000"/>
          <w:sz w:val="20"/>
          <w:szCs w:val="20"/>
          <w:lang w:eastAsia="ru-RU"/>
        </w:rPr>
        <w:t> </w:t>
      </w:r>
      <w:hyperlink r:id="rId45" w:tooltip="Приобретение права собственности" w:history="1">
        <w:r w:rsidRPr="0022035C">
          <w:rPr>
            <w:rFonts w:ascii="Arial" w:eastAsia="Times New Roman" w:hAnsi="Arial" w:cs="Arial"/>
            <w:b/>
            <w:bCs/>
            <w:color w:val="707070"/>
            <w:sz w:val="17"/>
            <w:szCs w:val="17"/>
            <w:lang w:eastAsia="ru-RU"/>
          </w:rPr>
          <w:t>[Глава 14]</w:t>
        </w:r>
      </w:hyperlink>
      <w:r w:rsidRPr="0022035C">
        <w:rPr>
          <w:rFonts w:ascii="Arial" w:eastAsia="Times New Roman" w:hAnsi="Arial" w:cs="Arial"/>
          <w:color w:val="000000"/>
          <w:sz w:val="20"/>
          <w:szCs w:val="20"/>
          <w:lang w:eastAsia="ru-RU"/>
        </w:rPr>
        <w:t> </w:t>
      </w:r>
      <w:hyperlink r:id="rId46" w:tooltip="Находка" w:history="1">
        <w:r w:rsidRPr="0022035C">
          <w:rPr>
            <w:rFonts w:ascii="Arial" w:eastAsia="Times New Roman" w:hAnsi="Arial" w:cs="Arial"/>
            <w:b/>
            <w:bCs/>
            <w:color w:val="707070"/>
            <w:sz w:val="17"/>
            <w:szCs w:val="17"/>
            <w:lang w:eastAsia="ru-RU"/>
          </w:rPr>
          <w:t>[Статья 227]</w:t>
        </w:r>
      </w:hyperlink>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 xml:space="preserve">1. </w:t>
      </w:r>
      <w:proofErr w:type="gramStart"/>
      <w:r w:rsidRPr="0022035C">
        <w:rPr>
          <w:rFonts w:ascii="Arial" w:eastAsia="Times New Roman" w:hAnsi="Arial" w:cs="Arial"/>
          <w:color w:val="000000"/>
          <w:sz w:val="20"/>
          <w:szCs w:val="20"/>
          <w:lang w:eastAsia="ru-RU"/>
        </w:rPr>
        <w:t>Нашедший</w:t>
      </w:r>
      <w:proofErr w:type="gramEnd"/>
      <w:r w:rsidRPr="0022035C">
        <w:rPr>
          <w:rFonts w:ascii="Arial" w:eastAsia="Times New Roman" w:hAnsi="Arial" w:cs="Arial"/>
          <w:color w:val="000000"/>
          <w:sz w:val="20"/>
          <w:szCs w:val="20"/>
          <w:lang w:eastAsia="ru-RU"/>
        </w:rPr>
        <w:t xml:space="preserve">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 xml:space="preserve">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w:t>
      </w:r>
      <w:proofErr w:type="gramStart"/>
      <w:r w:rsidRPr="0022035C">
        <w:rPr>
          <w:rFonts w:ascii="Arial" w:eastAsia="Times New Roman" w:hAnsi="Arial" w:cs="Arial"/>
          <w:color w:val="000000"/>
          <w:sz w:val="20"/>
          <w:szCs w:val="20"/>
          <w:lang w:eastAsia="ru-RU"/>
        </w:rPr>
        <w:t>несет обязанности</w:t>
      </w:r>
      <w:proofErr w:type="gramEnd"/>
      <w:r w:rsidRPr="0022035C">
        <w:rPr>
          <w:rFonts w:ascii="Arial" w:eastAsia="Times New Roman" w:hAnsi="Arial" w:cs="Arial"/>
          <w:color w:val="000000"/>
          <w:sz w:val="20"/>
          <w:szCs w:val="20"/>
          <w:lang w:eastAsia="ru-RU"/>
        </w:rPr>
        <w:t xml:space="preserve"> лица, нашедшего вещь.</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3. Нашедший вещь вправе хранить ее у себя либо сдать на хранение в полицию, орган местного самоуправления или указанному ими лицу.</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 xml:space="preserve">Скоропортящаяся вещь или вещь, </w:t>
      </w:r>
      <w:proofErr w:type="gramStart"/>
      <w:r w:rsidRPr="0022035C">
        <w:rPr>
          <w:rFonts w:ascii="Arial" w:eastAsia="Times New Roman" w:hAnsi="Arial" w:cs="Arial"/>
          <w:color w:val="000000"/>
          <w:sz w:val="20"/>
          <w:szCs w:val="20"/>
          <w:lang w:eastAsia="ru-RU"/>
        </w:rPr>
        <w:t>издержки</w:t>
      </w:r>
      <w:proofErr w:type="gramEnd"/>
      <w:r w:rsidRPr="0022035C">
        <w:rPr>
          <w:rFonts w:ascii="Arial" w:eastAsia="Times New Roman" w:hAnsi="Arial" w:cs="Arial"/>
          <w:color w:val="000000"/>
          <w:sz w:val="20"/>
          <w:szCs w:val="20"/>
          <w:lang w:eastAsia="ru-RU"/>
        </w:rPr>
        <w:t xml:space="preserve">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w:t>
      </w:r>
      <w:proofErr w:type="spellStart"/>
      <w:r w:rsidRPr="0022035C">
        <w:rPr>
          <w:rFonts w:ascii="Arial" w:eastAsia="Times New Roman" w:hAnsi="Arial" w:cs="Arial"/>
          <w:color w:val="000000"/>
          <w:sz w:val="20"/>
          <w:szCs w:val="20"/>
          <w:lang w:eastAsia="ru-RU"/>
        </w:rPr>
        <w:t>управомоченному</w:t>
      </w:r>
      <w:proofErr w:type="spellEnd"/>
      <w:r w:rsidRPr="0022035C">
        <w:rPr>
          <w:rFonts w:ascii="Arial" w:eastAsia="Times New Roman" w:hAnsi="Arial" w:cs="Arial"/>
          <w:color w:val="000000"/>
          <w:sz w:val="20"/>
          <w:szCs w:val="20"/>
          <w:lang w:eastAsia="ru-RU"/>
        </w:rPr>
        <w:t xml:space="preserve"> на ее получение.</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 xml:space="preserve">4. </w:t>
      </w:r>
      <w:proofErr w:type="gramStart"/>
      <w:r w:rsidRPr="0022035C">
        <w:rPr>
          <w:rFonts w:ascii="Arial" w:eastAsia="Times New Roman" w:hAnsi="Arial" w:cs="Arial"/>
          <w:color w:val="000000"/>
          <w:sz w:val="20"/>
          <w:szCs w:val="20"/>
          <w:lang w:eastAsia="ru-RU"/>
        </w:rPr>
        <w:t>Нашедший</w:t>
      </w:r>
      <w:proofErr w:type="gramEnd"/>
      <w:r w:rsidRPr="0022035C">
        <w:rPr>
          <w:rFonts w:ascii="Arial" w:eastAsia="Times New Roman" w:hAnsi="Arial" w:cs="Arial"/>
          <w:color w:val="000000"/>
          <w:sz w:val="20"/>
          <w:szCs w:val="20"/>
          <w:lang w:eastAsia="ru-RU"/>
        </w:rPr>
        <w:t xml:space="preserve"> вещь отвечает за ее утрату или повреждение лишь в случае умысла или грубой неосторожности и в пределах стоимости вещи.</w:t>
      </w:r>
    </w:p>
    <w:p w:rsidR="0022035C" w:rsidRPr="0022035C" w:rsidRDefault="0022035C" w:rsidP="0022035C">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22035C">
        <w:rPr>
          <w:rFonts w:ascii="Arial" w:eastAsia="Times New Roman" w:hAnsi="Arial" w:cs="Arial"/>
          <w:b/>
          <w:bCs/>
          <w:color w:val="000000"/>
          <w:sz w:val="20"/>
          <w:szCs w:val="20"/>
          <w:lang w:eastAsia="ru-RU"/>
        </w:rPr>
        <w:t>Статья 228. Приобретение права собственности на находку</w:t>
      </w:r>
    </w:p>
    <w:p w:rsidR="0022035C" w:rsidRPr="0022035C" w:rsidRDefault="0022035C" w:rsidP="0022035C">
      <w:pPr>
        <w:shd w:val="clear" w:color="auto" w:fill="FFFFFF"/>
        <w:spacing w:after="0" w:line="240" w:lineRule="atLeast"/>
        <w:rPr>
          <w:rFonts w:ascii="Arial" w:eastAsia="Times New Roman" w:hAnsi="Arial" w:cs="Arial"/>
          <w:color w:val="000000"/>
          <w:sz w:val="20"/>
          <w:szCs w:val="20"/>
          <w:lang w:eastAsia="ru-RU"/>
        </w:rPr>
      </w:pPr>
      <w:hyperlink r:id="rId47" w:tooltip="Гражданский кодекс РФ" w:history="1">
        <w:r w:rsidRPr="0022035C">
          <w:rPr>
            <w:rFonts w:ascii="Arial" w:eastAsia="Times New Roman" w:hAnsi="Arial" w:cs="Arial"/>
            <w:b/>
            <w:bCs/>
            <w:color w:val="707070"/>
            <w:sz w:val="17"/>
            <w:szCs w:val="17"/>
            <w:lang w:eastAsia="ru-RU"/>
          </w:rPr>
          <w:t>[Гражданский кодекс РФ]</w:t>
        </w:r>
      </w:hyperlink>
      <w:r w:rsidRPr="0022035C">
        <w:rPr>
          <w:rFonts w:ascii="Arial" w:eastAsia="Times New Roman" w:hAnsi="Arial" w:cs="Arial"/>
          <w:color w:val="000000"/>
          <w:sz w:val="20"/>
          <w:szCs w:val="20"/>
          <w:lang w:eastAsia="ru-RU"/>
        </w:rPr>
        <w:t> </w:t>
      </w:r>
      <w:hyperlink r:id="rId48" w:tooltip="Приобретение права собственности" w:history="1">
        <w:r w:rsidRPr="0022035C">
          <w:rPr>
            <w:rFonts w:ascii="Arial" w:eastAsia="Times New Roman" w:hAnsi="Arial" w:cs="Arial"/>
            <w:b/>
            <w:bCs/>
            <w:color w:val="707070"/>
            <w:sz w:val="17"/>
            <w:szCs w:val="17"/>
            <w:lang w:eastAsia="ru-RU"/>
          </w:rPr>
          <w:t>[Глава 14]</w:t>
        </w:r>
      </w:hyperlink>
      <w:r w:rsidRPr="0022035C">
        <w:rPr>
          <w:rFonts w:ascii="Arial" w:eastAsia="Times New Roman" w:hAnsi="Arial" w:cs="Arial"/>
          <w:color w:val="000000"/>
          <w:sz w:val="20"/>
          <w:szCs w:val="20"/>
          <w:lang w:eastAsia="ru-RU"/>
        </w:rPr>
        <w:t> </w:t>
      </w:r>
      <w:hyperlink r:id="rId49" w:tooltip="Приобретение права собственности на находку" w:history="1">
        <w:r w:rsidRPr="0022035C">
          <w:rPr>
            <w:rFonts w:ascii="Arial" w:eastAsia="Times New Roman" w:hAnsi="Arial" w:cs="Arial"/>
            <w:b/>
            <w:bCs/>
            <w:color w:val="707070"/>
            <w:sz w:val="17"/>
            <w:szCs w:val="17"/>
            <w:lang w:eastAsia="ru-RU"/>
          </w:rPr>
          <w:t>[Статья 228]</w:t>
        </w:r>
      </w:hyperlink>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 xml:space="preserve">1. </w:t>
      </w:r>
      <w:proofErr w:type="gramStart"/>
      <w:r w:rsidRPr="0022035C">
        <w:rPr>
          <w:rFonts w:ascii="Arial" w:eastAsia="Times New Roman" w:hAnsi="Arial" w:cs="Arial"/>
          <w:color w:val="000000"/>
          <w:sz w:val="20"/>
          <w:szCs w:val="20"/>
          <w:lang w:eastAsia="ru-RU"/>
        </w:rPr>
        <w:t xml:space="preserve">Если в течение шести месяцев с момента заявления о находке в полицию или в орган местного самоуправления (пункт 2 статьи 227) лицо, </w:t>
      </w:r>
      <w:proofErr w:type="spellStart"/>
      <w:r w:rsidRPr="0022035C">
        <w:rPr>
          <w:rFonts w:ascii="Arial" w:eastAsia="Times New Roman" w:hAnsi="Arial" w:cs="Arial"/>
          <w:color w:val="000000"/>
          <w:sz w:val="20"/>
          <w:szCs w:val="20"/>
          <w:lang w:eastAsia="ru-RU"/>
        </w:rPr>
        <w:t>управомоченное</w:t>
      </w:r>
      <w:proofErr w:type="spellEnd"/>
      <w:r w:rsidRPr="0022035C">
        <w:rPr>
          <w:rFonts w:ascii="Arial" w:eastAsia="Times New Roman" w:hAnsi="Arial" w:cs="Arial"/>
          <w:color w:val="000000"/>
          <w:sz w:val="20"/>
          <w:szCs w:val="20"/>
          <w:lang w:eastAsia="ru-RU"/>
        </w:rPr>
        <w:t xml:space="preserve">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roofErr w:type="gramEnd"/>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 xml:space="preserve">2. Если </w:t>
      </w:r>
      <w:proofErr w:type="gramStart"/>
      <w:r w:rsidRPr="0022035C">
        <w:rPr>
          <w:rFonts w:ascii="Arial" w:eastAsia="Times New Roman" w:hAnsi="Arial" w:cs="Arial"/>
          <w:color w:val="000000"/>
          <w:sz w:val="20"/>
          <w:szCs w:val="20"/>
          <w:lang w:eastAsia="ru-RU"/>
        </w:rPr>
        <w:t>нашедший</w:t>
      </w:r>
      <w:proofErr w:type="gramEnd"/>
      <w:r w:rsidRPr="0022035C">
        <w:rPr>
          <w:rFonts w:ascii="Arial" w:eastAsia="Times New Roman" w:hAnsi="Arial" w:cs="Arial"/>
          <w:color w:val="000000"/>
          <w:sz w:val="20"/>
          <w:szCs w:val="20"/>
          <w:lang w:eastAsia="ru-RU"/>
        </w:rPr>
        <w:t xml:space="preserve"> вещь откажется от приобретения найденной вещи в собственность, она поступает в муниципальную собственность.</w:t>
      </w:r>
    </w:p>
    <w:p w:rsidR="0022035C" w:rsidRPr="0022035C" w:rsidRDefault="0022035C" w:rsidP="0022035C">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22035C">
        <w:rPr>
          <w:rFonts w:ascii="Arial" w:eastAsia="Times New Roman" w:hAnsi="Arial" w:cs="Arial"/>
          <w:b/>
          <w:bCs/>
          <w:color w:val="000000"/>
          <w:sz w:val="20"/>
          <w:szCs w:val="20"/>
          <w:lang w:eastAsia="ru-RU"/>
        </w:rPr>
        <w:t xml:space="preserve">Статья 229. Возмещение расходов, связанных с находкой, и вознаграждение </w:t>
      </w:r>
      <w:proofErr w:type="gramStart"/>
      <w:r w:rsidRPr="0022035C">
        <w:rPr>
          <w:rFonts w:ascii="Arial" w:eastAsia="Times New Roman" w:hAnsi="Arial" w:cs="Arial"/>
          <w:b/>
          <w:bCs/>
          <w:color w:val="000000"/>
          <w:sz w:val="20"/>
          <w:szCs w:val="20"/>
          <w:lang w:eastAsia="ru-RU"/>
        </w:rPr>
        <w:t>нашедшему</w:t>
      </w:r>
      <w:proofErr w:type="gramEnd"/>
      <w:r w:rsidRPr="0022035C">
        <w:rPr>
          <w:rFonts w:ascii="Arial" w:eastAsia="Times New Roman" w:hAnsi="Arial" w:cs="Arial"/>
          <w:b/>
          <w:bCs/>
          <w:color w:val="000000"/>
          <w:sz w:val="20"/>
          <w:szCs w:val="20"/>
          <w:lang w:eastAsia="ru-RU"/>
        </w:rPr>
        <w:t xml:space="preserve"> вещь</w:t>
      </w:r>
    </w:p>
    <w:p w:rsidR="0022035C" w:rsidRPr="0022035C" w:rsidRDefault="0022035C" w:rsidP="0022035C">
      <w:pPr>
        <w:shd w:val="clear" w:color="auto" w:fill="FFFFFF"/>
        <w:spacing w:after="0" w:line="240" w:lineRule="atLeast"/>
        <w:rPr>
          <w:rFonts w:ascii="Arial" w:eastAsia="Times New Roman" w:hAnsi="Arial" w:cs="Arial"/>
          <w:color w:val="000000"/>
          <w:sz w:val="20"/>
          <w:szCs w:val="20"/>
          <w:lang w:eastAsia="ru-RU"/>
        </w:rPr>
      </w:pPr>
      <w:hyperlink r:id="rId50" w:tooltip="Гражданский кодекс РФ" w:history="1">
        <w:r w:rsidRPr="0022035C">
          <w:rPr>
            <w:rFonts w:ascii="Arial" w:eastAsia="Times New Roman" w:hAnsi="Arial" w:cs="Arial"/>
            <w:b/>
            <w:bCs/>
            <w:color w:val="707070"/>
            <w:sz w:val="17"/>
            <w:szCs w:val="17"/>
            <w:lang w:eastAsia="ru-RU"/>
          </w:rPr>
          <w:t>[Гражданский кодекс РФ]</w:t>
        </w:r>
      </w:hyperlink>
      <w:r w:rsidRPr="0022035C">
        <w:rPr>
          <w:rFonts w:ascii="Arial" w:eastAsia="Times New Roman" w:hAnsi="Arial" w:cs="Arial"/>
          <w:color w:val="000000"/>
          <w:sz w:val="20"/>
          <w:szCs w:val="20"/>
          <w:lang w:eastAsia="ru-RU"/>
        </w:rPr>
        <w:t> </w:t>
      </w:r>
      <w:hyperlink r:id="rId51" w:tooltip="Приобретение права собственности" w:history="1">
        <w:r w:rsidRPr="0022035C">
          <w:rPr>
            <w:rFonts w:ascii="Arial" w:eastAsia="Times New Roman" w:hAnsi="Arial" w:cs="Arial"/>
            <w:b/>
            <w:bCs/>
            <w:color w:val="707070"/>
            <w:sz w:val="17"/>
            <w:szCs w:val="17"/>
            <w:lang w:eastAsia="ru-RU"/>
          </w:rPr>
          <w:t>[Глава 14]</w:t>
        </w:r>
      </w:hyperlink>
      <w:r w:rsidRPr="0022035C">
        <w:rPr>
          <w:rFonts w:ascii="Arial" w:eastAsia="Times New Roman" w:hAnsi="Arial" w:cs="Arial"/>
          <w:color w:val="000000"/>
          <w:sz w:val="20"/>
          <w:szCs w:val="20"/>
          <w:lang w:eastAsia="ru-RU"/>
        </w:rPr>
        <w:t> </w:t>
      </w:r>
      <w:hyperlink r:id="rId52" w:tooltip="Возмещение расходов, связанных с находкой, и вознаграждение нашедшему вещь" w:history="1">
        <w:r w:rsidRPr="0022035C">
          <w:rPr>
            <w:rFonts w:ascii="Arial" w:eastAsia="Times New Roman" w:hAnsi="Arial" w:cs="Arial"/>
            <w:b/>
            <w:bCs/>
            <w:color w:val="707070"/>
            <w:sz w:val="17"/>
            <w:szCs w:val="17"/>
            <w:lang w:eastAsia="ru-RU"/>
          </w:rPr>
          <w:t>[Статья 229]</w:t>
        </w:r>
      </w:hyperlink>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 xml:space="preserve">1. </w:t>
      </w:r>
      <w:proofErr w:type="gramStart"/>
      <w:r w:rsidRPr="0022035C">
        <w:rPr>
          <w:rFonts w:ascii="Arial" w:eastAsia="Times New Roman" w:hAnsi="Arial" w:cs="Arial"/>
          <w:color w:val="000000"/>
          <w:sz w:val="20"/>
          <w:szCs w:val="20"/>
          <w:lang w:eastAsia="ru-RU"/>
        </w:rPr>
        <w:t>Нашедший</w:t>
      </w:r>
      <w:proofErr w:type="gramEnd"/>
      <w:r w:rsidRPr="0022035C">
        <w:rPr>
          <w:rFonts w:ascii="Arial" w:eastAsia="Times New Roman" w:hAnsi="Arial" w:cs="Arial"/>
          <w:color w:val="000000"/>
          <w:sz w:val="20"/>
          <w:szCs w:val="20"/>
          <w:lang w:eastAsia="ru-RU"/>
        </w:rPr>
        <w:t xml:space="preserve"> и возвративший вещь лицу, </w:t>
      </w:r>
      <w:proofErr w:type="spellStart"/>
      <w:r w:rsidRPr="0022035C">
        <w:rPr>
          <w:rFonts w:ascii="Arial" w:eastAsia="Times New Roman" w:hAnsi="Arial" w:cs="Arial"/>
          <w:color w:val="000000"/>
          <w:sz w:val="20"/>
          <w:szCs w:val="20"/>
          <w:lang w:eastAsia="ru-RU"/>
        </w:rPr>
        <w:t>управомоченному</w:t>
      </w:r>
      <w:proofErr w:type="spellEnd"/>
      <w:r w:rsidRPr="0022035C">
        <w:rPr>
          <w:rFonts w:ascii="Arial" w:eastAsia="Times New Roman" w:hAnsi="Arial" w:cs="Arial"/>
          <w:color w:val="000000"/>
          <w:sz w:val="20"/>
          <w:szCs w:val="20"/>
          <w:lang w:eastAsia="ru-RU"/>
        </w:rPr>
        <w:t xml:space="preserve">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w:t>
      </w:r>
      <w:r w:rsidRPr="0022035C">
        <w:rPr>
          <w:rFonts w:ascii="Arial" w:eastAsia="Times New Roman" w:hAnsi="Arial" w:cs="Arial"/>
          <w:color w:val="000000"/>
          <w:sz w:val="20"/>
          <w:szCs w:val="20"/>
          <w:lang w:eastAsia="ru-RU"/>
        </w:rPr>
        <w:lastRenderedPageBreak/>
        <w:t xml:space="preserve">сдачей или реализацией вещи, а также затрат на обнаружение лица, </w:t>
      </w:r>
      <w:proofErr w:type="spellStart"/>
      <w:r w:rsidRPr="0022035C">
        <w:rPr>
          <w:rFonts w:ascii="Arial" w:eastAsia="Times New Roman" w:hAnsi="Arial" w:cs="Arial"/>
          <w:color w:val="000000"/>
          <w:sz w:val="20"/>
          <w:szCs w:val="20"/>
          <w:lang w:eastAsia="ru-RU"/>
        </w:rPr>
        <w:t>управомоченного</w:t>
      </w:r>
      <w:proofErr w:type="spellEnd"/>
      <w:r w:rsidRPr="0022035C">
        <w:rPr>
          <w:rFonts w:ascii="Arial" w:eastAsia="Times New Roman" w:hAnsi="Arial" w:cs="Arial"/>
          <w:color w:val="000000"/>
          <w:sz w:val="20"/>
          <w:szCs w:val="20"/>
          <w:lang w:eastAsia="ru-RU"/>
        </w:rPr>
        <w:t xml:space="preserve"> получить вещь.</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 xml:space="preserve">2. </w:t>
      </w:r>
      <w:proofErr w:type="gramStart"/>
      <w:r w:rsidRPr="0022035C">
        <w:rPr>
          <w:rFonts w:ascii="Arial" w:eastAsia="Times New Roman" w:hAnsi="Arial" w:cs="Arial"/>
          <w:color w:val="000000"/>
          <w:sz w:val="20"/>
          <w:szCs w:val="20"/>
          <w:lang w:eastAsia="ru-RU"/>
        </w:rPr>
        <w:t>Нашедший</w:t>
      </w:r>
      <w:proofErr w:type="gramEnd"/>
      <w:r w:rsidRPr="0022035C">
        <w:rPr>
          <w:rFonts w:ascii="Arial" w:eastAsia="Times New Roman" w:hAnsi="Arial" w:cs="Arial"/>
          <w:color w:val="000000"/>
          <w:sz w:val="20"/>
          <w:szCs w:val="20"/>
          <w:lang w:eastAsia="ru-RU"/>
        </w:rPr>
        <w:t xml:space="preserve"> вещь вправе потребовать от лица, </w:t>
      </w:r>
      <w:proofErr w:type="spellStart"/>
      <w:r w:rsidRPr="0022035C">
        <w:rPr>
          <w:rFonts w:ascii="Arial" w:eastAsia="Times New Roman" w:hAnsi="Arial" w:cs="Arial"/>
          <w:color w:val="000000"/>
          <w:sz w:val="20"/>
          <w:szCs w:val="20"/>
          <w:lang w:eastAsia="ru-RU"/>
        </w:rPr>
        <w:t>управомоченного</w:t>
      </w:r>
      <w:proofErr w:type="spellEnd"/>
      <w:r w:rsidRPr="0022035C">
        <w:rPr>
          <w:rFonts w:ascii="Arial" w:eastAsia="Times New Roman" w:hAnsi="Arial" w:cs="Arial"/>
          <w:color w:val="000000"/>
          <w:sz w:val="20"/>
          <w:szCs w:val="20"/>
          <w:lang w:eastAsia="ru-RU"/>
        </w:rPr>
        <w:t xml:space="preserve"> на получение вещи, вознаграждение за находку в размере до двадцати процентов стоимости вещи. Если найденная вещь представляет ценность только для лица, </w:t>
      </w:r>
      <w:proofErr w:type="spellStart"/>
      <w:r w:rsidRPr="0022035C">
        <w:rPr>
          <w:rFonts w:ascii="Arial" w:eastAsia="Times New Roman" w:hAnsi="Arial" w:cs="Arial"/>
          <w:color w:val="000000"/>
          <w:sz w:val="20"/>
          <w:szCs w:val="20"/>
          <w:lang w:eastAsia="ru-RU"/>
        </w:rPr>
        <w:t>управомоченного</w:t>
      </w:r>
      <w:proofErr w:type="spellEnd"/>
      <w:r w:rsidRPr="0022035C">
        <w:rPr>
          <w:rFonts w:ascii="Arial" w:eastAsia="Times New Roman" w:hAnsi="Arial" w:cs="Arial"/>
          <w:color w:val="000000"/>
          <w:sz w:val="20"/>
          <w:szCs w:val="20"/>
          <w:lang w:eastAsia="ru-RU"/>
        </w:rPr>
        <w:t xml:space="preserve"> на ее получение, размер вознаграждения определяется по соглашению с этим лицом.</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 xml:space="preserve">Право на вознаграждение не возникает, если </w:t>
      </w:r>
      <w:proofErr w:type="gramStart"/>
      <w:r w:rsidRPr="0022035C">
        <w:rPr>
          <w:rFonts w:ascii="Arial" w:eastAsia="Times New Roman" w:hAnsi="Arial" w:cs="Arial"/>
          <w:color w:val="000000"/>
          <w:sz w:val="20"/>
          <w:szCs w:val="20"/>
          <w:lang w:eastAsia="ru-RU"/>
        </w:rPr>
        <w:t>нашедший</w:t>
      </w:r>
      <w:proofErr w:type="gramEnd"/>
      <w:r w:rsidRPr="0022035C">
        <w:rPr>
          <w:rFonts w:ascii="Arial" w:eastAsia="Times New Roman" w:hAnsi="Arial" w:cs="Arial"/>
          <w:color w:val="000000"/>
          <w:sz w:val="20"/>
          <w:szCs w:val="20"/>
          <w:lang w:eastAsia="ru-RU"/>
        </w:rPr>
        <w:t xml:space="preserve"> вещь не заявил о находке или пытался ее утаить.</w:t>
      </w:r>
    </w:p>
    <w:p w:rsidR="0022035C" w:rsidRPr="0022035C" w:rsidRDefault="0022035C" w:rsidP="0022035C">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22035C">
        <w:rPr>
          <w:rFonts w:ascii="Arial" w:eastAsia="Times New Roman" w:hAnsi="Arial" w:cs="Arial"/>
          <w:b/>
          <w:bCs/>
          <w:color w:val="000000"/>
          <w:sz w:val="20"/>
          <w:szCs w:val="20"/>
          <w:lang w:eastAsia="ru-RU"/>
        </w:rPr>
        <w:t>Статья 230. Безнадзорные животные</w:t>
      </w:r>
    </w:p>
    <w:p w:rsidR="0022035C" w:rsidRPr="0022035C" w:rsidRDefault="0022035C" w:rsidP="0022035C">
      <w:pPr>
        <w:shd w:val="clear" w:color="auto" w:fill="FFFFFF"/>
        <w:spacing w:after="0" w:line="240" w:lineRule="atLeast"/>
        <w:rPr>
          <w:rFonts w:ascii="Arial" w:eastAsia="Times New Roman" w:hAnsi="Arial" w:cs="Arial"/>
          <w:color w:val="000000"/>
          <w:sz w:val="20"/>
          <w:szCs w:val="20"/>
          <w:lang w:eastAsia="ru-RU"/>
        </w:rPr>
      </w:pPr>
      <w:hyperlink r:id="rId53" w:tooltip="Гражданский кодекс РФ" w:history="1">
        <w:r w:rsidRPr="0022035C">
          <w:rPr>
            <w:rFonts w:ascii="Arial" w:eastAsia="Times New Roman" w:hAnsi="Arial" w:cs="Arial"/>
            <w:b/>
            <w:bCs/>
            <w:color w:val="707070"/>
            <w:sz w:val="17"/>
            <w:szCs w:val="17"/>
            <w:lang w:eastAsia="ru-RU"/>
          </w:rPr>
          <w:t>[Гражданский кодекс РФ]</w:t>
        </w:r>
      </w:hyperlink>
      <w:r w:rsidRPr="0022035C">
        <w:rPr>
          <w:rFonts w:ascii="Arial" w:eastAsia="Times New Roman" w:hAnsi="Arial" w:cs="Arial"/>
          <w:color w:val="000000"/>
          <w:sz w:val="20"/>
          <w:szCs w:val="20"/>
          <w:lang w:eastAsia="ru-RU"/>
        </w:rPr>
        <w:t> </w:t>
      </w:r>
      <w:hyperlink r:id="rId54" w:tooltip="Приобретение права собственности" w:history="1">
        <w:r w:rsidRPr="0022035C">
          <w:rPr>
            <w:rFonts w:ascii="Arial" w:eastAsia="Times New Roman" w:hAnsi="Arial" w:cs="Arial"/>
            <w:b/>
            <w:bCs/>
            <w:color w:val="707070"/>
            <w:sz w:val="17"/>
            <w:szCs w:val="17"/>
            <w:lang w:eastAsia="ru-RU"/>
          </w:rPr>
          <w:t>[Глава 14]</w:t>
        </w:r>
      </w:hyperlink>
      <w:r w:rsidRPr="0022035C">
        <w:rPr>
          <w:rFonts w:ascii="Arial" w:eastAsia="Times New Roman" w:hAnsi="Arial" w:cs="Arial"/>
          <w:color w:val="000000"/>
          <w:sz w:val="20"/>
          <w:szCs w:val="20"/>
          <w:lang w:eastAsia="ru-RU"/>
        </w:rPr>
        <w:t> </w:t>
      </w:r>
      <w:hyperlink r:id="rId55" w:tooltip="Безнадзорные животные" w:history="1">
        <w:r w:rsidRPr="0022035C">
          <w:rPr>
            <w:rFonts w:ascii="Arial" w:eastAsia="Times New Roman" w:hAnsi="Arial" w:cs="Arial"/>
            <w:b/>
            <w:bCs/>
            <w:color w:val="707070"/>
            <w:sz w:val="17"/>
            <w:szCs w:val="17"/>
            <w:lang w:eastAsia="ru-RU"/>
          </w:rPr>
          <w:t>[Статья 230]</w:t>
        </w:r>
      </w:hyperlink>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22035C" w:rsidRPr="0022035C" w:rsidRDefault="0022035C" w:rsidP="0022035C">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22035C">
        <w:rPr>
          <w:rFonts w:ascii="Arial" w:eastAsia="Times New Roman" w:hAnsi="Arial" w:cs="Arial"/>
          <w:b/>
          <w:bCs/>
          <w:color w:val="000000"/>
          <w:sz w:val="20"/>
          <w:szCs w:val="20"/>
          <w:lang w:eastAsia="ru-RU"/>
        </w:rPr>
        <w:t>Статья 231. Приобретение права собственности на безнадзорных животных</w:t>
      </w:r>
    </w:p>
    <w:p w:rsidR="0022035C" w:rsidRPr="0022035C" w:rsidRDefault="0022035C" w:rsidP="0022035C">
      <w:pPr>
        <w:shd w:val="clear" w:color="auto" w:fill="FFFFFF"/>
        <w:spacing w:after="0" w:line="240" w:lineRule="atLeast"/>
        <w:rPr>
          <w:rFonts w:ascii="Arial" w:eastAsia="Times New Roman" w:hAnsi="Arial" w:cs="Arial"/>
          <w:color w:val="000000"/>
          <w:sz w:val="20"/>
          <w:szCs w:val="20"/>
          <w:lang w:eastAsia="ru-RU"/>
        </w:rPr>
      </w:pPr>
      <w:hyperlink r:id="rId56" w:tooltip="Гражданский кодекс РФ" w:history="1">
        <w:r w:rsidRPr="0022035C">
          <w:rPr>
            <w:rFonts w:ascii="Arial" w:eastAsia="Times New Roman" w:hAnsi="Arial" w:cs="Arial"/>
            <w:b/>
            <w:bCs/>
            <w:color w:val="707070"/>
            <w:sz w:val="17"/>
            <w:szCs w:val="17"/>
            <w:lang w:eastAsia="ru-RU"/>
          </w:rPr>
          <w:t>[Гражданский кодекс РФ]</w:t>
        </w:r>
      </w:hyperlink>
      <w:r w:rsidRPr="0022035C">
        <w:rPr>
          <w:rFonts w:ascii="Arial" w:eastAsia="Times New Roman" w:hAnsi="Arial" w:cs="Arial"/>
          <w:color w:val="000000"/>
          <w:sz w:val="20"/>
          <w:szCs w:val="20"/>
          <w:lang w:eastAsia="ru-RU"/>
        </w:rPr>
        <w:t> </w:t>
      </w:r>
      <w:hyperlink r:id="rId57" w:tooltip="Приобретение права собственности" w:history="1">
        <w:r w:rsidRPr="0022035C">
          <w:rPr>
            <w:rFonts w:ascii="Arial" w:eastAsia="Times New Roman" w:hAnsi="Arial" w:cs="Arial"/>
            <w:b/>
            <w:bCs/>
            <w:color w:val="707070"/>
            <w:sz w:val="17"/>
            <w:szCs w:val="17"/>
            <w:lang w:eastAsia="ru-RU"/>
          </w:rPr>
          <w:t>[Глава 14]</w:t>
        </w:r>
      </w:hyperlink>
      <w:r w:rsidRPr="0022035C">
        <w:rPr>
          <w:rFonts w:ascii="Arial" w:eastAsia="Times New Roman" w:hAnsi="Arial" w:cs="Arial"/>
          <w:color w:val="000000"/>
          <w:sz w:val="20"/>
          <w:szCs w:val="20"/>
          <w:lang w:eastAsia="ru-RU"/>
        </w:rPr>
        <w:t> </w:t>
      </w:r>
      <w:hyperlink r:id="rId58" w:tooltip="Приобретение права собственности на безнадзорных животных" w:history="1">
        <w:r w:rsidRPr="0022035C">
          <w:rPr>
            <w:rFonts w:ascii="Arial" w:eastAsia="Times New Roman" w:hAnsi="Arial" w:cs="Arial"/>
            <w:b/>
            <w:bCs/>
            <w:color w:val="707070"/>
            <w:sz w:val="17"/>
            <w:szCs w:val="17"/>
            <w:lang w:eastAsia="ru-RU"/>
          </w:rPr>
          <w:t>[Статья 231]</w:t>
        </w:r>
      </w:hyperlink>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 xml:space="preserve">2. </w:t>
      </w:r>
      <w:proofErr w:type="gramStart"/>
      <w:r w:rsidRPr="0022035C">
        <w:rPr>
          <w:rFonts w:ascii="Arial" w:eastAsia="Times New Roman" w:hAnsi="Arial" w:cs="Arial"/>
          <w:color w:val="000000"/>
          <w:sz w:val="20"/>
          <w:szCs w:val="20"/>
          <w:lang w:eastAsia="ru-RU"/>
        </w:rPr>
        <w:t xml:space="preserve">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w:t>
      </w:r>
      <w:proofErr w:type="spellStart"/>
      <w:r w:rsidRPr="0022035C">
        <w:rPr>
          <w:rFonts w:ascii="Arial" w:eastAsia="Times New Roman" w:hAnsi="Arial" w:cs="Arial"/>
          <w:color w:val="000000"/>
          <w:sz w:val="20"/>
          <w:szCs w:val="20"/>
          <w:lang w:eastAsia="ru-RU"/>
        </w:rPr>
        <w:t>недостижении</w:t>
      </w:r>
      <w:proofErr w:type="spellEnd"/>
      <w:r w:rsidRPr="0022035C">
        <w:rPr>
          <w:rFonts w:ascii="Arial" w:eastAsia="Times New Roman" w:hAnsi="Arial" w:cs="Arial"/>
          <w:color w:val="000000"/>
          <w:sz w:val="20"/>
          <w:szCs w:val="20"/>
          <w:lang w:eastAsia="ru-RU"/>
        </w:rPr>
        <w:t xml:space="preserve"> соглашения - судом.</w:t>
      </w:r>
      <w:proofErr w:type="gramEnd"/>
    </w:p>
    <w:p w:rsidR="0022035C" w:rsidRPr="0022035C" w:rsidRDefault="0022035C" w:rsidP="0022035C">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22035C">
        <w:rPr>
          <w:rFonts w:ascii="Arial" w:eastAsia="Times New Roman" w:hAnsi="Arial" w:cs="Arial"/>
          <w:b/>
          <w:bCs/>
          <w:color w:val="000000"/>
          <w:sz w:val="20"/>
          <w:szCs w:val="20"/>
          <w:lang w:eastAsia="ru-RU"/>
        </w:rPr>
        <w:t>Статья 232. Возмещение расходов на содержание безнадзорных животных и вознаграждение за них</w:t>
      </w:r>
    </w:p>
    <w:p w:rsidR="0022035C" w:rsidRPr="0022035C" w:rsidRDefault="0022035C" w:rsidP="0022035C">
      <w:pPr>
        <w:shd w:val="clear" w:color="auto" w:fill="FFFFFF"/>
        <w:spacing w:after="0" w:line="240" w:lineRule="atLeast"/>
        <w:rPr>
          <w:rFonts w:ascii="Arial" w:eastAsia="Times New Roman" w:hAnsi="Arial" w:cs="Arial"/>
          <w:color w:val="000000"/>
          <w:sz w:val="20"/>
          <w:szCs w:val="20"/>
          <w:lang w:eastAsia="ru-RU"/>
        </w:rPr>
      </w:pPr>
      <w:hyperlink r:id="rId59" w:tooltip="Гражданский кодекс РФ" w:history="1">
        <w:r w:rsidRPr="0022035C">
          <w:rPr>
            <w:rFonts w:ascii="Arial" w:eastAsia="Times New Roman" w:hAnsi="Arial" w:cs="Arial"/>
            <w:b/>
            <w:bCs/>
            <w:color w:val="707070"/>
            <w:sz w:val="17"/>
            <w:szCs w:val="17"/>
            <w:lang w:eastAsia="ru-RU"/>
          </w:rPr>
          <w:t>[Гражданский кодекс РФ]</w:t>
        </w:r>
      </w:hyperlink>
      <w:r w:rsidRPr="0022035C">
        <w:rPr>
          <w:rFonts w:ascii="Arial" w:eastAsia="Times New Roman" w:hAnsi="Arial" w:cs="Arial"/>
          <w:color w:val="000000"/>
          <w:sz w:val="20"/>
          <w:szCs w:val="20"/>
          <w:lang w:eastAsia="ru-RU"/>
        </w:rPr>
        <w:t> </w:t>
      </w:r>
      <w:hyperlink r:id="rId60" w:tooltip="Приобретение права собственности" w:history="1">
        <w:r w:rsidRPr="0022035C">
          <w:rPr>
            <w:rFonts w:ascii="Arial" w:eastAsia="Times New Roman" w:hAnsi="Arial" w:cs="Arial"/>
            <w:b/>
            <w:bCs/>
            <w:color w:val="707070"/>
            <w:sz w:val="17"/>
            <w:szCs w:val="17"/>
            <w:lang w:eastAsia="ru-RU"/>
          </w:rPr>
          <w:t>[Глава 14]</w:t>
        </w:r>
      </w:hyperlink>
      <w:r w:rsidRPr="0022035C">
        <w:rPr>
          <w:rFonts w:ascii="Arial" w:eastAsia="Times New Roman" w:hAnsi="Arial" w:cs="Arial"/>
          <w:color w:val="000000"/>
          <w:sz w:val="20"/>
          <w:szCs w:val="20"/>
          <w:lang w:eastAsia="ru-RU"/>
        </w:rPr>
        <w:t> </w:t>
      </w:r>
      <w:hyperlink r:id="rId61" w:tooltip="Возмещение расходов на содержание безнадзорных животных и вознаграждение за них" w:history="1">
        <w:r w:rsidRPr="0022035C">
          <w:rPr>
            <w:rFonts w:ascii="Arial" w:eastAsia="Times New Roman" w:hAnsi="Arial" w:cs="Arial"/>
            <w:b/>
            <w:bCs/>
            <w:color w:val="707070"/>
            <w:sz w:val="17"/>
            <w:szCs w:val="17"/>
            <w:lang w:eastAsia="ru-RU"/>
          </w:rPr>
          <w:t>[Статья 232]</w:t>
        </w:r>
      </w:hyperlink>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w:t>
      </w:r>
      <w:r w:rsidRPr="0022035C">
        <w:rPr>
          <w:rFonts w:ascii="Arial" w:eastAsia="Times New Roman" w:hAnsi="Arial" w:cs="Arial"/>
          <w:color w:val="000000"/>
          <w:sz w:val="20"/>
          <w:szCs w:val="20"/>
          <w:lang w:eastAsia="ru-RU"/>
        </w:rPr>
        <w:lastRenderedPageBreak/>
        <w:t>их собственником необходимых расходов, связанных с содержанием животных, с зачетом выгод, извлеченных от пользования ими.</w:t>
      </w:r>
    </w:p>
    <w:p w:rsidR="0022035C" w:rsidRPr="0022035C" w:rsidRDefault="0022035C" w:rsidP="0022035C">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22035C">
        <w:rPr>
          <w:rFonts w:ascii="Arial" w:eastAsia="Times New Roman" w:hAnsi="Arial" w:cs="Arial"/>
          <w:color w:val="000000"/>
          <w:sz w:val="20"/>
          <w:szCs w:val="20"/>
          <w:lang w:eastAsia="ru-RU"/>
        </w:rPr>
        <w:t>Лицо, задержавшее безнадзорных домашних животных, имеет право на вознаграждение в соответствии с пунктом 2 статьи 229 настоящего Кодекса.</w:t>
      </w:r>
    </w:p>
    <w:p w:rsidR="0022035C" w:rsidRDefault="0022035C"/>
    <w:sectPr w:rsidR="002203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5C"/>
    <w:rsid w:val="00000B7F"/>
    <w:rsid w:val="00000C7D"/>
    <w:rsid w:val="00002BBD"/>
    <w:rsid w:val="00006A84"/>
    <w:rsid w:val="00011F6C"/>
    <w:rsid w:val="00012407"/>
    <w:rsid w:val="00014A7D"/>
    <w:rsid w:val="000227C5"/>
    <w:rsid w:val="00025B44"/>
    <w:rsid w:val="00030083"/>
    <w:rsid w:val="000312B1"/>
    <w:rsid w:val="00031ACE"/>
    <w:rsid w:val="00041FC5"/>
    <w:rsid w:val="00050072"/>
    <w:rsid w:val="00051675"/>
    <w:rsid w:val="00054690"/>
    <w:rsid w:val="00056BF7"/>
    <w:rsid w:val="000574E6"/>
    <w:rsid w:val="00057ACA"/>
    <w:rsid w:val="00060367"/>
    <w:rsid w:val="00076CE9"/>
    <w:rsid w:val="00077C17"/>
    <w:rsid w:val="00097EE9"/>
    <w:rsid w:val="000A0B90"/>
    <w:rsid w:val="000A2A70"/>
    <w:rsid w:val="000B1DDC"/>
    <w:rsid w:val="000B6BA6"/>
    <w:rsid w:val="000D1EA4"/>
    <w:rsid w:val="000D7992"/>
    <w:rsid w:val="000E1902"/>
    <w:rsid w:val="000E3F81"/>
    <w:rsid w:val="000E54BC"/>
    <w:rsid w:val="000E56F0"/>
    <w:rsid w:val="000F3A39"/>
    <w:rsid w:val="000F3D3F"/>
    <w:rsid w:val="0011004D"/>
    <w:rsid w:val="00120744"/>
    <w:rsid w:val="00123CF4"/>
    <w:rsid w:val="00126999"/>
    <w:rsid w:val="001335F6"/>
    <w:rsid w:val="001346AC"/>
    <w:rsid w:val="00140358"/>
    <w:rsid w:val="001420B8"/>
    <w:rsid w:val="00146834"/>
    <w:rsid w:val="00162C86"/>
    <w:rsid w:val="00167B4F"/>
    <w:rsid w:val="0017272C"/>
    <w:rsid w:val="00172F57"/>
    <w:rsid w:val="00183A2F"/>
    <w:rsid w:val="00196B39"/>
    <w:rsid w:val="001A176F"/>
    <w:rsid w:val="001C7E50"/>
    <w:rsid w:val="001D5AC5"/>
    <w:rsid w:val="001E04CA"/>
    <w:rsid w:val="001E60EC"/>
    <w:rsid w:val="001F10B0"/>
    <w:rsid w:val="001F61BE"/>
    <w:rsid w:val="00200FE6"/>
    <w:rsid w:val="00204543"/>
    <w:rsid w:val="002062D0"/>
    <w:rsid w:val="002105B9"/>
    <w:rsid w:val="00211E4B"/>
    <w:rsid w:val="00213A19"/>
    <w:rsid w:val="00216927"/>
    <w:rsid w:val="00216EB1"/>
    <w:rsid w:val="0022035C"/>
    <w:rsid w:val="00223271"/>
    <w:rsid w:val="00226019"/>
    <w:rsid w:val="0022756B"/>
    <w:rsid w:val="00232313"/>
    <w:rsid w:val="002361FF"/>
    <w:rsid w:val="00237CC0"/>
    <w:rsid w:val="00242F71"/>
    <w:rsid w:val="002455BD"/>
    <w:rsid w:val="002533EE"/>
    <w:rsid w:val="002551E9"/>
    <w:rsid w:val="002565FE"/>
    <w:rsid w:val="002570C1"/>
    <w:rsid w:val="00260264"/>
    <w:rsid w:val="00261942"/>
    <w:rsid w:val="0026247C"/>
    <w:rsid w:val="00262B8C"/>
    <w:rsid w:val="00265219"/>
    <w:rsid w:val="00274AAB"/>
    <w:rsid w:val="00274EBB"/>
    <w:rsid w:val="00287128"/>
    <w:rsid w:val="0028732E"/>
    <w:rsid w:val="00296F67"/>
    <w:rsid w:val="002A05B2"/>
    <w:rsid w:val="002A18A8"/>
    <w:rsid w:val="002A465F"/>
    <w:rsid w:val="002B134A"/>
    <w:rsid w:val="002B2246"/>
    <w:rsid w:val="002B4D53"/>
    <w:rsid w:val="002B65B3"/>
    <w:rsid w:val="002B7454"/>
    <w:rsid w:val="002C0296"/>
    <w:rsid w:val="002C0347"/>
    <w:rsid w:val="002C2AC5"/>
    <w:rsid w:val="002C4A02"/>
    <w:rsid w:val="002C4D66"/>
    <w:rsid w:val="002D1DD7"/>
    <w:rsid w:val="002D5AF0"/>
    <w:rsid w:val="002D7BD0"/>
    <w:rsid w:val="002E1660"/>
    <w:rsid w:val="002E3C87"/>
    <w:rsid w:val="002E42A2"/>
    <w:rsid w:val="002E712A"/>
    <w:rsid w:val="002F3F84"/>
    <w:rsid w:val="00304EA4"/>
    <w:rsid w:val="0030584B"/>
    <w:rsid w:val="00306CB6"/>
    <w:rsid w:val="003152CF"/>
    <w:rsid w:val="00323C81"/>
    <w:rsid w:val="00325CF4"/>
    <w:rsid w:val="00326251"/>
    <w:rsid w:val="00331BBE"/>
    <w:rsid w:val="00333D73"/>
    <w:rsid w:val="00340733"/>
    <w:rsid w:val="00351C81"/>
    <w:rsid w:val="00352D15"/>
    <w:rsid w:val="00356F87"/>
    <w:rsid w:val="00364BEC"/>
    <w:rsid w:val="0036705D"/>
    <w:rsid w:val="00375817"/>
    <w:rsid w:val="00375E11"/>
    <w:rsid w:val="00375FD7"/>
    <w:rsid w:val="00376C5A"/>
    <w:rsid w:val="00384F18"/>
    <w:rsid w:val="00386B43"/>
    <w:rsid w:val="00397ECF"/>
    <w:rsid w:val="003A52FA"/>
    <w:rsid w:val="003A5FD4"/>
    <w:rsid w:val="003A6738"/>
    <w:rsid w:val="003A716B"/>
    <w:rsid w:val="003B361B"/>
    <w:rsid w:val="003B677A"/>
    <w:rsid w:val="003C6E5D"/>
    <w:rsid w:val="003D11D1"/>
    <w:rsid w:val="003D4758"/>
    <w:rsid w:val="003D7E88"/>
    <w:rsid w:val="003E2763"/>
    <w:rsid w:val="003E5BE1"/>
    <w:rsid w:val="003F0C66"/>
    <w:rsid w:val="004020E0"/>
    <w:rsid w:val="00404BB4"/>
    <w:rsid w:val="00411ACE"/>
    <w:rsid w:val="00414838"/>
    <w:rsid w:val="00416941"/>
    <w:rsid w:val="0041707B"/>
    <w:rsid w:val="004202EC"/>
    <w:rsid w:val="0043064D"/>
    <w:rsid w:val="004322DF"/>
    <w:rsid w:val="00435104"/>
    <w:rsid w:val="0045232E"/>
    <w:rsid w:val="00454843"/>
    <w:rsid w:val="00455F0E"/>
    <w:rsid w:val="00467E94"/>
    <w:rsid w:val="004750AD"/>
    <w:rsid w:val="004957E7"/>
    <w:rsid w:val="00496CFD"/>
    <w:rsid w:val="004A27A0"/>
    <w:rsid w:val="004A3248"/>
    <w:rsid w:val="004B06AA"/>
    <w:rsid w:val="004B2299"/>
    <w:rsid w:val="004B3012"/>
    <w:rsid w:val="004B6EC9"/>
    <w:rsid w:val="004E0EAA"/>
    <w:rsid w:val="004E4926"/>
    <w:rsid w:val="004F1AA2"/>
    <w:rsid w:val="004F2414"/>
    <w:rsid w:val="004F615A"/>
    <w:rsid w:val="00515C54"/>
    <w:rsid w:val="0052338C"/>
    <w:rsid w:val="005242FA"/>
    <w:rsid w:val="00530026"/>
    <w:rsid w:val="0053086D"/>
    <w:rsid w:val="005324F3"/>
    <w:rsid w:val="005331E7"/>
    <w:rsid w:val="005364C2"/>
    <w:rsid w:val="005401C4"/>
    <w:rsid w:val="0055552D"/>
    <w:rsid w:val="00555962"/>
    <w:rsid w:val="005579C8"/>
    <w:rsid w:val="00567BDF"/>
    <w:rsid w:val="00580051"/>
    <w:rsid w:val="00580EDF"/>
    <w:rsid w:val="005913E4"/>
    <w:rsid w:val="00596842"/>
    <w:rsid w:val="005A0614"/>
    <w:rsid w:val="005A1ABD"/>
    <w:rsid w:val="005B4DA0"/>
    <w:rsid w:val="005B7BD1"/>
    <w:rsid w:val="005C1FF7"/>
    <w:rsid w:val="005D245B"/>
    <w:rsid w:val="005D53AE"/>
    <w:rsid w:val="005D586A"/>
    <w:rsid w:val="005E2635"/>
    <w:rsid w:val="005F37F6"/>
    <w:rsid w:val="005F4A23"/>
    <w:rsid w:val="005F5598"/>
    <w:rsid w:val="0060191E"/>
    <w:rsid w:val="00601A6C"/>
    <w:rsid w:val="006039BD"/>
    <w:rsid w:val="00605489"/>
    <w:rsid w:val="006078C9"/>
    <w:rsid w:val="00614B95"/>
    <w:rsid w:val="006203B0"/>
    <w:rsid w:val="00621670"/>
    <w:rsid w:val="00622347"/>
    <w:rsid w:val="00625801"/>
    <w:rsid w:val="00626493"/>
    <w:rsid w:val="006333D4"/>
    <w:rsid w:val="00641171"/>
    <w:rsid w:val="006417A7"/>
    <w:rsid w:val="0064539E"/>
    <w:rsid w:val="00645ED8"/>
    <w:rsid w:val="0065234B"/>
    <w:rsid w:val="006557B0"/>
    <w:rsid w:val="00670567"/>
    <w:rsid w:val="00670FCF"/>
    <w:rsid w:val="006825D7"/>
    <w:rsid w:val="00687F51"/>
    <w:rsid w:val="00694AE3"/>
    <w:rsid w:val="00694C25"/>
    <w:rsid w:val="00697843"/>
    <w:rsid w:val="006A0016"/>
    <w:rsid w:val="006B1839"/>
    <w:rsid w:val="006B667A"/>
    <w:rsid w:val="006C2AB6"/>
    <w:rsid w:val="006C3B98"/>
    <w:rsid w:val="006C6CF8"/>
    <w:rsid w:val="006D7FC8"/>
    <w:rsid w:val="006E1DD7"/>
    <w:rsid w:val="006F7D4F"/>
    <w:rsid w:val="00703F3D"/>
    <w:rsid w:val="00712B0C"/>
    <w:rsid w:val="00713F15"/>
    <w:rsid w:val="0073019E"/>
    <w:rsid w:val="0073120F"/>
    <w:rsid w:val="0073583B"/>
    <w:rsid w:val="00740CB2"/>
    <w:rsid w:val="00743CAA"/>
    <w:rsid w:val="00755163"/>
    <w:rsid w:val="00767D31"/>
    <w:rsid w:val="00773E6B"/>
    <w:rsid w:val="0077402E"/>
    <w:rsid w:val="007851ED"/>
    <w:rsid w:val="00786480"/>
    <w:rsid w:val="007943BB"/>
    <w:rsid w:val="0079444F"/>
    <w:rsid w:val="007C6A0F"/>
    <w:rsid w:val="007D0A4F"/>
    <w:rsid w:val="007D20F8"/>
    <w:rsid w:val="007D43E6"/>
    <w:rsid w:val="007D532C"/>
    <w:rsid w:val="007D6612"/>
    <w:rsid w:val="007E1468"/>
    <w:rsid w:val="007E3183"/>
    <w:rsid w:val="007E5A41"/>
    <w:rsid w:val="007F4EDC"/>
    <w:rsid w:val="008062E3"/>
    <w:rsid w:val="008120DA"/>
    <w:rsid w:val="008156E4"/>
    <w:rsid w:val="00815CB2"/>
    <w:rsid w:val="00816C1D"/>
    <w:rsid w:val="00825444"/>
    <w:rsid w:val="00835408"/>
    <w:rsid w:val="008357CF"/>
    <w:rsid w:val="008401E0"/>
    <w:rsid w:val="008515D8"/>
    <w:rsid w:val="0085217D"/>
    <w:rsid w:val="0086069A"/>
    <w:rsid w:val="00866ADA"/>
    <w:rsid w:val="00874449"/>
    <w:rsid w:val="00880DE6"/>
    <w:rsid w:val="00884657"/>
    <w:rsid w:val="00891A95"/>
    <w:rsid w:val="0089344E"/>
    <w:rsid w:val="0089528E"/>
    <w:rsid w:val="008A2157"/>
    <w:rsid w:val="008A5583"/>
    <w:rsid w:val="008A558C"/>
    <w:rsid w:val="008B183D"/>
    <w:rsid w:val="008B2A7A"/>
    <w:rsid w:val="008B4FC6"/>
    <w:rsid w:val="008C3590"/>
    <w:rsid w:val="008C3CF7"/>
    <w:rsid w:val="008C7679"/>
    <w:rsid w:val="008D0038"/>
    <w:rsid w:val="008D3A78"/>
    <w:rsid w:val="008D43BD"/>
    <w:rsid w:val="008E3966"/>
    <w:rsid w:val="008E5C50"/>
    <w:rsid w:val="008E636A"/>
    <w:rsid w:val="008F3781"/>
    <w:rsid w:val="009021BF"/>
    <w:rsid w:val="00910361"/>
    <w:rsid w:val="00914C19"/>
    <w:rsid w:val="00924F05"/>
    <w:rsid w:val="009351A8"/>
    <w:rsid w:val="00940FE3"/>
    <w:rsid w:val="009428ED"/>
    <w:rsid w:val="00955068"/>
    <w:rsid w:val="00963325"/>
    <w:rsid w:val="00964CC8"/>
    <w:rsid w:val="00981774"/>
    <w:rsid w:val="009844EC"/>
    <w:rsid w:val="00984B89"/>
    <w:rsid w:val="00990EF3"/>
    <w:rsid w:val="0099549C"/>
    <w:rsid w:val="009A3C93"/>
    <w:rsid w:val="009B521E"/>
    <w:rsid w:val="009B67BE"/>
    <w:rsid w:val="009C06A4"/>
    <w:rsid w:val="009C356D"/>
    <w:rsid w:val="009D0F91"/>
    <w:rsid w:val="009D7B0D"/>
    <w:rsid w:val="009E4BE4"/>
    <w:rsid w:val="009E7D53"/>
    <w:rsid w:val="009F678D"/>
    <w:rsid w:val="009F724A"/>
    <w:rsid w:val="00A00879"/>
    <w:rsid w:val="00A06A78"/>
    <w:rsid w:val="00A07007"/>
    <w:rsid w:val="00A133EF"/>
    <w:rsid w:val="00A14348"/>
    <w:rsid w:val="00A21C53"/>
    <w:rsid w:val="00A32855"/>
    <w:rsid w:val="00A441BB"/>
    <w:rsid w:val="00A50281"/>
    <w:rsid w:val="00A50534"/>
    <w:rsid w:val="00A51A7C"/>
    <w:rsid w:val="00A52C36"/>
    <w:rsid w:val="00A52CF3"/>
    <w:rsid w:val="00A65913"/>
    <w:rsid w:val="00A77640"/>
    <w:rsid w:val="00A83B1E"/>
    <w:rsid w:val="00A85472"/>
    <w:rsid w:val="00A86526"/>
    <w:rsid w:val="00A879E6"/>
    <w:rsid w:val="00A87A50"/>
    <w:rsid w:val="00A93908"/>
    <w:rsid w:val="00AA02DB"/>
    <w:rsid w:val="00AD3674"/>
    <w:rsid w:val="00AD47C7"/>
    <w:rsid w:val="00AE2285"/>
    <w:rsid w:val="00AE43D2"/>
    <w:rsid w:val="00AF18BE"/>
    <w:rsid w:val="00AF19CB"/>
    <w:rsid w:val="00AF367D"/>
    <w:rsid w:val="00AF4466"/>
    <w:rsid w:val="00AF54D9"/>
    <w:rsid w:val="00AF79D6"/>
    <w:rsid w:val="00B208B1"/>
    <w:rsid w:val="00B24340"/>
    <w:rsid w:val="00B32E0D"/>
    <w:rsid w:val="00B42718"/>
    <w:rsid w:val="00B44D8C"/>
    <w:rsid w:val="00B44E74"/>
    <w:rsid w:val="00B4504A"/>
    <w:rsid w:val="00B4596B"/>
    <w:rsid w:val="00B51A15"/>
    <w:rsid w:val="00B54058"/>
    <w:rsid w:val="00B54729"/>
    <w:rsid w:val="00B669A0"/>
    <w:rsid w:val="00B84AC7"/>
    <w:rsid w:val="00B8523C"/>
    <w:rsid w:val="00B8770A"/>
    <w:rsid w:val="00B975CE"/>
    <w:rsid w:val="00BC025C"/>
    <w:rsid w:val="00BD1312"/>
    <w:rsid w:val="00BD463A"/>
    <w:rsid w:val="00BD731E"/>
    <w:rsid w:val="00BE031F"/>
    <w:rsid w:val="00BE4FC6"/>
    <w:rsid w:val="00C00204"/>
    <w:rsid w:val="00C066BA"/>
    <w:rsid w:val="00C21A6E"/>
    <w:rsid w:val="00C23BF8"/>
    <w:rsid w:val="00C24E31"/>
    <w:rsid w:val="00C31425"/>
    <w:rsid w:val="00C40C01"/>
    <w:rsid w:val="00C40C4B"/>
    <w:rsid w:val="00C41B47"/>
    <w:rsid w:val="00C42BD6"/>
    <w:rsid w:val="00C45502"/>
    <w:rsid w:val="00C64AA7"/>
    <w:rsid w:val="00C749E6"/>
    <w:rsid w:val="00C81065"/>
    <w:rsid w:val="00C840AC"/>
    <w:rsid w:val="00C94F21"/>
    <w:rsid w:val="00C97B71"/>
    <w:rsid w:val="00CA020B"/>
    <w:rsid w:val="00CA26F7"/>
    <w:rsid w:val="00CA4064"/>
    <w:rsid w:val="00CA4193"/>
    <w:rsid w:val="00CB0143"/>
    <w:rsid w:val="00CB60B3"/>
    <w:rsid w:val="00CB69A6"/>
    <w:rsid w:val="00CD3D26"/>
    <w:rsid w:val="00CD66DF"/>
    <w:rsid w:val="00CE0D5F"/>
    <w:rsid w:val="00CE1A37"/>
    <w:rsid w:val="00CE613E"/>
    <w:rsid w:val="00CE6BEB"/>
    <w:rsid w:val="00CF012B"/>
    <w:rsid w:val="00CF03A5"/>
    <w:rsid w:val="00CF0435"/>
    <w:rsid w:val="00CF44DE"/>
    <w:rsid w:val="00D0602B"/>
    <w:rsid w:val="00D135AD"/>
    <w:rsid w:val="00D374B4"/>
    <w:rsid w:val="00D401F5"/>
    <w:rsid w:val="00D50898"/>
    <w:rsid w:val="00D55C66"/>
    <w:rsid w:val="00D55E1A"/>
    <w:rsid w:val="00D665B0"/>
    <w:rsid w:val="00D66E5D"/>
    <w:rsid w:val="00D67010"/>
    <w:rsid w:val="00D67270"/>
    <w:rsid w:val="00D76109"/>
    <w:rsid w:val="00D76EAE"/>
    <w:rsid w:val="00D804DD"/>
    <w:rsid w:val="00D867AE"/>
    <w:rsid w:val="00D871CA"/>
    <w:rsid w:val="00D9657B"/>
    <w:rsid w:val="00DB4426"/>
    <w:rsid w:val="00DC062D"/>
    <w:rsid w:val="00DE3864"/>
    <w:rsid w:val="00DE6F8F"/>
    <w:rsid w:val="00DF1813"/>
    <w:rsid w:val="00DF59E8"/>
    <w:rsid w:val="00DF79C8"/>
    <w:rsid w:val="00E01671"/>
    <w:rsid w:val="00E06721"/>
    <w:rsid w:val="00E134BD"/>
    <w:rsid w:val="00E206CA"/>
    <w:rsid w:val="00E419CE"/>
    <w:rsid w:val="00E43D9C"/>
    <w:rsid w:val="00E50A31"/>
    <w:rsid w:val="00E611DF"/>
    <w:rsid w:val="00E61AED"/>
    <w:rsid w:val="00E673BF"/>
    <w:rsid w:val="00E758E1"/>
    <w:rsid w:val="00E75ADA"/>
    <w:rsid w:val="00E768E0"/>
    <w:rsid w:val="00E80424"/>
    <w:rsid w:val="00E81188"/>
    <w:rsid w:val="00E85297"/>
    <w:rsid w:val="00EA1211"/>
    <w:rsid w:val="00EA1BF5"/>
    <w:rsid w:val="00EA61B7"/>
    <w:rsid w:val="00EB6CCA"/>
    <w:rsid w:val="00EC0E67"/>
    <w:rsid w:val="00EC6DB2"/>
    <w:rsid w:val="00EE253F"/>
    <w:rsid w:val="00EE4987"/>
    <w:rsid w:val="00EE5C18"/>
    <w:rsid w:val="00EF1A61"/>
    <w:rsid w:val="00EF7077"/>
    <w:rsid w:val="00F03F33"/>
    <w:rsid w:val="00F11BA8"/>
    <w:rsid w:val="00F22560"/>
    <w:rsid w:val="00F22E2A"/>
    <w:rsid w:val="00F25881"/>
    <w:rsid w:val="00F27E5D"/>
    <w:rsid w:val="00F469B2"/>
    <w:rsid w:val="00F56E73"/>
    <w:rsid w:val="00F70070"/>
    <w:rsid w:val="00F9176B"/>
    <w:rsid w:val="00F9340A"/>
    <w:rsid w:val="00F95123"/>
    <w:rsid w:val="00FA1E59"/>
    <w:rsid w:val="00FA381A"/>
    <w:rsid w:val="00FA3909"/>
    <w:rsid w:val="00FA76A7"/>
    <w:rsid w:val="00FC399B"/>
    <w:rsid w:val="00FE5E87"/>
    <w:rsid w:val="00FF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03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203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035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2035C"/>
    <w:rPr>
      <w:color w:val="0000FF"/>
      <w:u w:val="single"/>
    </w:rPr>
  </w:style>
  <w:style w:type="character" w:customStyle="1" w:styleId="apple-converted-space">
    <w:name w:val="apple-converted-space"/>
    <w:basedOn w:val="a0"/>
    <w:rsid w:val="0022035C"/>
  </w:style>
  <w:style w:type="paragraph" w:styleId="a4">
    <w:name w:val="Normal (Web)"/>
    <w:basedOn w:val="a"/>
    <w:uiPriority w:val="99"/>
    <w:semiHidden/>
    <w:unhideWhenUsed/>
    <w:rsid w:val="00220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2035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03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203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035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2035C"/>
    <w:rPr>
      <w:color w:val="0000FF"/>
      <w:u w:val="single"/>
    </w:rPr>
  </w:style>
  <w:style w:type="character" w:customStyle="1" w:styleId="apple-converted-space">
    <w:name w:val="apple-converted-space"/>
    <w:basedOn w:val="a0"/>
    <w:rsid w:val="0022035C"/>
  </w:style>
  <w:style w:type="paragraph" w:styleId="a4">
    <w:name w:val="Normal (Web)"/>
    <w:basedOn w:val="a"/>
    <w:uiPriority w:val="99"/>
    <w:semiHidden/>
    <w:unhideWhenUsed/>
    <w:rsid w:val="00220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203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5556">
      <w:bodyDiv w:val="1"/>
      <w:marLeft w:val="0"/>
      <w:marRight w:val="0"/>
      <w:marTop w:val="0"/>
      <w:marBottom w:val="0"/>
      <w:divBdr>
        <w:top w:val="none" w:sz="0" w:space="0" w:color="auto"/>
        <w:left w:val="none" w:sz="0" w:space="0" w:color="auto"/>
        <w:bottom w:val="none" w:sz="0" w:space="0" w:color="auto"/>
        <w:right w:val="none" w:sz="0" w:space="0" w:color="auto"/>
      </w:divBdr>
    </w:div>
    <w:div w:id="236137241">
      <w:bodyDiv w:val="1"/>
      <w:marLeft w:val="0"/>
      <w:marRight w:val="0"/>
      <w:marTop w:val="0"/>
      <w:marBottom w:val="0"/>
      <w:divBdr>
        <w:top w:val="none" w:sz="0" w:space="0" w:color="auto"/>
        <w:left w:val="none" w:sz="0" w:space="0" w:color="auto"/>
        <w:bottom w:val="none" w:sz="0" w:space="0" w:color="auto"/>
        <w:right w:val="none" w:sz="0" w:space="0" w:color="auto"/>
      </w:divBdr>
    </w:div>
    <w:div w:id="366759508">
      <w:bodyDiv w:val="1"/>
      <w:marLeft w:val="0"/>
      <w:marRight w:val="0"/>
      <w:marTop w:val="0"/>
      <w:marBottom w:val="0"/>
      <w:divBdr>
        <w:top w:val="none" w:sz="0" w:space="0" w:color="auto"/>
        <w:left w:val="none" w:sz="0" w:space="0" w:color="auto"/>
        <w:bottom w:val="none" w:sz="0" w:space="0" w:color="auto"/>
        <w:right w:val="none" w:sz="0" w:space="0" w:color="auto"/>
      </w:divBdr>
    </w:div>
    <w:div w:id="405686724">
      <w:bodyDiv w:val="1"/>
      <w:marLeft w:val="0"/>
      <w:marRight w:val="0"/>
      <w:marTop w:val="0"/>
      <w:marBottom w:val="0"/>
      <w:divBdr>
        <w:top w:val="none" w:sz="0" w:space="0" w:color="auto"/>
        <w:left w:val="none" w:sz="0" w:space="0" w:color="auto"/>
        <w:bottom w:val="none" w:sz="0" w:space="0" w:color="auto"/>
        <w:right w:val="none" w:sz="0" w:space="0" w:color="auto"/>
      </w:divBdr>
    </w:div>
    <w:div w:id="496269699">
      <w:bodyDiv w:val="1"/>
      <w:marLeft w:val="0"/>
      <w:marRight w:val="0"/>
      <w:marTop w:val="0"/>
      <w:marBottom w:val="0"/>
      <w:divBdr>
        <w:top w:val="none" w:sz="0" w:space="0" w:color="auto"/>
        <w:left w:val="none" w:sz="0" w:space="0" w:color="auto"/>
        <w:bottom w:val="none" w:sz="0" w:space="0" w:color="auto"/>
        <w:right w:val="none" w:sz="0" w:space="0" w:color="auto"/>
      </w:divBdr>
    </w:div>
    <w:div w:id="524562988">
      <w:bodyDiv w:val="1"/>
      <w:marLeft w:val="0"/>
      <w:marRight w:val="0"/>
      <w:marTop w:val="0"/>
      <w:marBottom w:val="0"/>
      <w:divBdr>
        <w:top w:val="none" w:sz="0" w:space="0" w:color="auto"/>
        <w:left w:val="none" w:sz="0" w:space="0" w:color="auto"/>
        <w:bottom w:val="none" w:sz="0" w:space="0" w:color="auto"/>
        <w:right w:val="none" w:sz="0" w:space="0" w:color="auto"/>
      </w:divBdr>
    </w:div>
    <w:div w:id="686911744">
      <w:bodyDiv w:val="1"/>
      <w:marLeft w:val="0"/>
      <w:marRight w:val="0"/>
      <w:marTop w:val="0"/>
      <w:marBottom w:val="0"/>
      <w:divBdr>
        <w:top w:val="none" w:sz="0" w:space="0" w:color="auto"/>
        <w:left w:val="none" w:sz="0" w:space="0" w:color="auto"/>
        <w:bottom w:val="none" w:sz="0" w:space="0" w:color="auto"/>
        <w:right w:val="none" w:sz="0" w:space="0" w:color="auto"/>
      </w:divBdr>
    </w:div>
    <w:div w:id="867378410">
      <w:bodyDiv w:val="1"/>
      <w:marLeft w:val="0"/>
      <w:marRight w:val="0"/>
      <w:marTop w:val="0"/>
      <w:marBottom w:val="0"/>
      <w:divBdr>
        <w:top w:val="none" w:sz="0" w:space="0" w:color="auto"/>
        <w:left w:val="none" w:sz="0" w:space="0" w:color="auto"/>
        <w:bottom w:val="none" w:sz="0" w:space="0" w:color="auto"/>
        <w:right w:val="none" w:sz="0" w:space="0" w:color="auto"/>
      </w:divBdr>
    </w:div>
    <w:div w:id="967122265">
      <w:bodyDiv w:val="1"/>
      <w:marLeft w:val="0"/>
      <w:marRight w:val="0"/>
      <w:marTop w:val="0"/>
      <w:marBottom w:val="0"/>
      <w:divBdr>
        <w:top w:val="none" w:sz="0" w:space="0" w:color="auto"/>
        <w:left w:val="none" w:sz="0" w:space="0" w:color="auto"/>
        <w:bottom w:val="none" w:sz="0" w:space="0" w:color="auto"/>
        <w:right w:val="none" w:sz="0" w:space="0" w:color="auto"/>
      </w:divBdr>
    </w:div>
    <w:div w:id="1250892761">
      <w:bodyDiv w:val="1"/>
      <w:marLeft w:val="0"/>
      <w:marRight w:val="0"/>
      <w:marTop w:val="0"/>
      <w:marBottom w:val="0"/>
      <w:divBdr>
        <w:top w:val="none" w:sz="0" w:space="0" w:color="auto"/>
        <w:left w:val="none" w:sz="0" w:space="0" w:color="auto"/>
        <w:bottom w:val="none" w:sz="0" w:space="0" w:color="auto"/>
        <w:right w:val="none" w:sz="0" w:space="0" w:color="auto"/>
      </w:divBdr>
    </w:div>
    <w:div w:id="1251039888">
      <w:bodyDiv w:val="1"/>
      <w:marLeft w:val="0"/>
      <w:marRight w:val="0"/>
      <w:marTop w:val="0"/>
      <w:marBottom w:val="0"/>
      <w:divBdr>
        <w:top w:val="none" w:sz="0" w:space="0" w:color="auto"/>
        <w:left w:val="none" w:sz="0" w:space="0" w:color="auto"/>
        <w:bottom w:val="none" w:sz="0" w:space="0" w:color="auto"/>
        <w:right w:val="none" w:sz="0" w:space="0" w:color="auto"/>
      </w:divBdr>
    </w:div>
    <w:div w:id="1383138748">
      <w:bodyDiv w:val="1"/>
      <w:marLeft w:val="0"/>
      <w:marRight w:val="0"/>
      <w:marTop w:val="0"/>
      <w:marBottom w:val="0"/>
      <w:divBdr>
        <w:top w:val="none" w:sz="0" w:space="0" w:color="auto"/>
        <w:left w:val="none" w:sz="0" w:space="0" w:color="auto"/>
        <w:bottom w:val="none" w:sz="0" w:space="0" w:color="auto"/>
        <w:right w:val="none" w:sz="0" w:space="0" w:color="auto"/>
      </w:divBdr>
    </w:div>
    <w:div w:id="1406880598">
      <w:bodyDiv w:val="1"/>
      <w:marLeft w:val="0"/>
      <w:marRight w:val="0"/>
      <w:marTop w:val="0"/>
      <w:marBottom w:val="0"/>
      <w:divBdr>
        <w:top w:val="none" w:sz="0" w:space="0" w:color="auto"/>
        <w:left w:val="none" w:sz="0" w:space="0" w:color="auto"/>
        <w:bottom w:val="none" w:sz="0" w:space="0" w:color="auto"/>
        <w:right w:val="none" w:sz="0" w:space="0" w:color="auto"/>
      </w:divBdr>
    </w:div>
    <w:div w:id="1415012732">
      <w:bodyDiv w:val="1"/>
      <w:marLeft w:val="0"/>
      <w:marRight w:val="0"/>
      <w:marTop w:val="0"/>
      <w:marBottom w:val="0"/>
      <w:divBdr>
        <w:top w:val="none" w:sz="0" w:space="0" w:color="auto"/>
        <w:left w:val="none" w:sz="0" w:space="0" w:color="auto"/>
        <w:bottom w:val="none" w:sz="0" w:space="0" w:color="auto"/>
        <w:right w:val="none" w:sz="0" w:space="0" w:color="auto"/>
      </w:divBdr>
    </w:div>
    <w:div w:id="1556698821">
      <w:bodyDiv w:val="1"/>
      <w:marLeft w:val="0"/>
      <w:marRight w:val="0"/>
      <w:marTop w:val="0"/>
      <w:marBottom w:val="0"/>
      <w:divBdr>
        <w:top w:val="none" w:sz="0" w:space="0" w:color="auto"/>
        <w:left w:val="none" w:sz="0" w:space="0" w:color="auto"/>
        <w:bottom w:val="none" w:sz="0" w:space="0" w:color="auto"/>
        <w:right w:val="none" w:sz="0" w:space="0" w:color="auto"/>
      </w:divBdr>
    </w:div>
    <w:div w:id="1794443924">
      <w:bodyDiv w:val="1"/>
      <w:marLeft w:val="0"/>
      <w:marRight w:val="0"/>
      <w:marTop w:val="0"/>
      <w:marBottom w:val="0"/>
      <w:divBdr>
        <w:top w:val="none" w:sz="0" w:space="0" w:color="auto"/>
        <w:left w:val="none" w:sz="0" w:space="0" w:color="auto"/>
        <w:bottom w:val="none" w:sz="0" w:space="0" w:color="auto"/>
        <w:right w:val="none" w:sz="0" w:space="0" w:color="auto"/>
      </w:divBdr>
    </w:div>
    <w:div w:id="1903904423">
      <w:bodyDiv w:val="1"/>
      <w:marLeft w:val="0"/>
      <w:marRight w:val="0"/>
      <w:marTop w:val="0"/>
      <w:marBottom w:val="0"/>
      <w:divBdr>
        <w:top w:val="none" w:sz="0" w:space="0" w:color="auto"/>
        <w:left w:val="none" w:sz="0" w:space="0" w:color="auto"/>
        <w:bottom w:val="none" w:sz="0" w:space="0" w:color="auto"/>
        <w:right w:val="none" w:sz="0" w:space="0" w:color="auto"/>
      </w:divBdr>
    </w:div>
    <w:div w:id="1992098739">
      <w:bodyDiv w:val="1"/>
      <w:marLeft w:val="0"/>
      <w:marRight w:val="0"/>
      <w:marTop w:val="0"/>
      <w:marBottom w:val="0"/>
      <w:divBdr>
        <w:top w:val="none" w:sz="0" w:space="0" w:color="auto"/>
        <w:left w:val="none" w:sz="0" w:space="0" w:color="auto"/>
        <w:bottom w:val="none" w:sz="0" w:space="0" w:color="auto"/>
        <w:right w:val="none" w:sz="0" w:space="0" w:color="auto"/>
      </w:divBdr>
    </w:div>
    <w:div w:id="214526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onrf.info/gk/214/" TargetMode="External"/><Relationship Id="rId18" Type="http://schemas.openxmlformats.org/officeDocument/2006/relationships/hyperlink" Target="http://www.zakonrf.info/gk/gl13/" TargetMode="External"/><Relationship Id="rId26" Type="http://schemas.openxmlformats.org/officeDocument/2006/relationships/hyperlink" Target="http://www.zakonrf.info/gk/" TargetMode="External"/><Relationship Id="rId39" Type="http://schemas.openxmlformats.org/officeDocument/2006/relationships/hyperlink" Target="http://www.zakonrf.info/gk/gl14/" TargetMode="External"/><Relationship Id="rId21" Type="http://schemas.openxmlformats.org/officeDocument/2006/relationships/hyperlink" Target="http://www.zakonrf.info/gk/gl14/" TargetMode="External"/><Relationship Id="rId34" Type="http://schemas.openxmlformats.org/officeDocument/2006/relationships/hyperlink" Target="http://www.zakonrf.info/gk/222/" TargetMode="External"/><Relationship Id="rId42" Type="http://schemas.openxmlformats.org/officeDocument/2006/relationships/hyperlink" Target="http://www.zakonrf.info/gk/gl14/" TargetMode="External"/><Relationship Id="rId47" Type="http://schemas.openxmlformats.org/officeDocument/2006/relationships/hyperlink" Target="http://www.zakonrf.info/gk/" TargetMode="External"/><Relationship Id="rId50" Type="http://schemas.openxmlformats.org/officeDocument/2006/relationships/hyperlink" Target="http://www.zakonrf.info/gk/" TargetMode="External"/><Relationship Id="rId55" Type="http://schemas.openxmlformats.org/officeDocument/2006/relationships/hyperlink" Target="http://www.zakonrf.info/gk/230/" TargetMode="External"/><Relationship Id="rId63" Type="http://schemas.openxmlformats.org/officeDocument/2006/relationships/theme" Target="theme/theme1.xml"/><Relationship Id="rId7" Type="http://schemas.openxmlformats.org/officeDocument/2006/relationships/hyperlink" Target="http://www.zakonrf.info/gk/212/" TargetMode="External"/><Relationship Id="rId2" Type="http://schemas.microsoft.com/office/2007/relationships/stylesWithEffects" Target="stylesWithEffects.xml"/><Relationship Id="rId16" Type="http://schemas.openxmlformats.org/officeDocument/2006/relationships/hyperlink" Target="http://www.zakonrf.info/gk/215/" TargetMode="External"/><Relationship Id="rId20" Type="http://schemas.openxmlformats.org/officeDocument/2006/relationships/hyperlink" Target="http://www.zakonrf.info/gk/" TargetMode="External"/><Relationship Id="rId29" Type="http://schemas.openxmlformats.org/officeDocument/2006/relationships/hyperlink" Target="http://www.zakonrf.info/gk/" TargetMode="External"/><Relationship Id="rId41" Type="http://schemas.openxmlformats.org/officeDocument/2006/relationships/hyperlink" Target="http://www.zakonrf.info/gk/" TargetMode="External"/><Relationship Id="rId54" Type="http://schemas.openxmlformats.org/officeDocument/2006/relationships/hyperlink" Target="http://www.zakonrf.info/gk/gl14/"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zakonrf.info/gk/gl13/" TargetMode="External"/><Relationship Id="rId11" Type="http://schemas.openxmlformats.org/officeDocument/2006/relationships/hyperlink" Target="http://www.zakonrf.info/gk/" TargetMode="External"/><Relationship Id="rId24" Type="http://schemas.openxmlformats.org/officeDocument/2006/relationships/hyperlink" Target="http://www.zakonrf.info/gk/gl14/" TargetMode="External"/><Relationship Id="rId32" Type="http://schemas.openxmlformats.org/officeDocument/2006/relationships/hyperlink" Target="http://www.zakonrf.info/gk/" TargetMode="External"/><Relationship Id="rId37" Type="http://schemas.openxmlformats.org/officeDocument/2006/relationships/hyperlink" Target="http://www.zakonrf.info/gk/224/" TargetMode="External"/><Relationship Id="rId40" Type="http://schemas.openxmlformats.org/officeDocument/2006/relationships/hyperlink" Target="http://www.zakonrf.info/gk/225/" TargetMode="External"/><Relationship Id="rId45" Type="http://schemas.openxmlformats.org/officeDocument/2006/relationships/hyperlink" Target="http://www.zakonrf.info/gk/gl14/" TargetMode="External"/><Relationship Id="rId53" Type="http://schemas.openxmlformats.org/officeDocument/2006/relationships/hyperlink" Target="http://www.zakonrf.info/gk/" TargetMode="External"/><Relationship Id="rId58" Type="http://schemas.openxmlformats.org/officeDocument/2006/relationships/hyperlink" Target="http://www.zakonrf.info/gk/231/" TargetMode="External"/><Relationship Id="rId5" Type="http://schemas.openxmlformats.org/officeDocument/2006/relationships/hyperlink" Target="http://www.zakonrf.info/gk/" TargetMode="External"/><Relationship Id="rId15" Type="http://schemas.openxmlformats.org/officeDocument/2006/relationships/hyperlink" Target="http://www.zakonrf.info/gk/gl13/" TargetMode="External"/><Relationship Id="rId23" Type="http://schemas.openxmlformats.org/officeDocument/2006/relationships/hyperlink" Target="http://www.zakonrf.info/gk/" TargetMode="External"/><Relationship Id="rId28" Type="http://schemas.openxmlformats.org/officeDocument/2006/relationships/hyperlink" Target="http://www.zakonrf.info/gk/220/" TargetMode="External"/><Relationship Id="rId36" Type="http://schemas.openxmlformats.org/officeDocument/2006/relationships/hyperlink" Target="http://www.zakonrf.info/gk/gl14/" TargetMode="External"/><Relationship Id="rId49" Type="http://schemas.openxmlformats.org/officeDocument/2006/relationships/hyperlink" Target="http://www.zakonrf.info/gk/228/" TargetMode="External"/><Relationship Id="rId57" Type="http://schemas.openxmlformats.org/officeDocument/2006/relationships/hyperlink" Target="http://www.zakonrf.info/gk/gl14/" TargetMode="External"/><Relationship Id="rId61" Type="http://schemas.openxmlformats.org/officeDocument/2006/relationships/hyperlink" Target="http://www.zakonrf.info/gk/232/" TargetMode="External"/><Relationship Id="rId10" Type="http://schemas.openxmlformats.org/officeDocument/2006/relationships/hyperlink" Target="http://www.zakonrf.info/gk/213/" TargetMode="External"/><Relationship Id="rId19" Type="http://schemas.openxmlformats.org/officeDocument/2006/relationships/hyperlink" Target="http://www.zakonrf.info/gk/216/" TargetMode="External"/><Relationship Id="rId31" Type="http://schemas.openxmlformats.org/officeDocument/2006/relationships/hyperlink" Target="http://www.zakonrf.info/gk/221/" TargetMode="External"/><Relationship Id="rId44" Type="http://schemas.openxmlformats.org/officeDocument/2006/relationships/hyperlink" Target="http://www.zakonrf.info/gk/" TargetMode="External"/><Relationship Id="rId52" Type="http://schemas.openxmlformats.org/officeDocument/2006/relationships/hyperlink" Target="http://www.zakonrf.info/gk/229/" TargetMode="External"/><Relationship Id="rId60" Type="http://schemas.openxmlformats.org/officeDocument/2006/relationships/hyperlink" Target="http://www.zakonrf.info/gk/gl14/" TargetMode="External"/><Relationship Id="rId4" Type="http://schemas.openxmlformats.org/officeDocument/2006/relationships/webSettings" Target="webSettings.xml"/><Relationship Id="rId9" Type="http://schemas.openxmlformats.org/officeDocument/2006/relationships/hyperlink" Target="http://www.zakonrf.info/gk/gl13/" TargetMode="External"/><Relationship Id="rId14" Type="http://schemas.openxmlformats.org/officeDocument/2006/relationships/hyperlink" Target="http://www.zakonrf.info/gk/" TargetMode="External"/><Relationship Id="rId22" Type="http://schemas.openxmlformats.org/officeDocument/2006/relationships/hyperlink" Target="http://www.zakonrf.info/gk/218/" TargetMode="External"/><Relationship Id="rId27" Type="http://schemas.openxmlformats.org/officeDocument/2006/relationships/hyperlink" Target="http://www.zakonrf.info/gk/gl14/" TargetMode="External"/><Relationship Id="rId30" Type="http://schemas.openxmlformats.org/officeDocument/2006/relationships/hyperlink" Target="http://www.zakonrf.info/gk/gl14/" TargetMode="External"/><Relationship Id="rId35" Type="http://schemas.openxmlformats.org/officeDocument/2006/relationships/hyperlink" Target="http://www.zakonrf.info/gk/" TargetMode="External"/><Relationship Id="rId43" Type="http://schemas.openxmlformats.org/officeDocument/2006/relationships/hyperlink" Target="http://www.zakonrf.info/gk/226/" TargetMode="External"/><Relationship Id="rId48" Type="http://schemas.openxmlformats.org/officeDocument/2006/relationships/hyperlink" Target="http://www.zakonrf.info/gk/gl14/" TargetMode="External"/><Relationship Id="rId56" Type="http://schemas.openxmlformats.org/officeDocument/2006/relationships/hyperlink" Target="http://www.zakonrf.info/gk/" TargetMode="External"/><Relationship Id="rId8" Type="http://schemas.openxmlformats.org/officeDocument/2006/relationships/hyperlink" Target="http://www.zakonrf.info/gk/" TargetMode="External"/><Relationship Id="rId51" Type="http://schemas.openxmlformats.org/officeDocument/2006/relationships/hyperlink" Target="http://www.zakonrf.info/gk/gl14/" TargetMode="External"/><Relationship Id="rId3" Type="http://schemas.openxmlformats.org/officeDocument/2006/relationships/settings" Target="settings.xml"/><Relationship Id="rId12" Type="http://schemas.openxmlformats.org/officeDocument/2006/relationships/hyperlink" Target="http://www.zakonrf.info/gk/gl13/" TargetMode="External"/><Relationship Id="rId17" Type="http://schemas.openxmlformats.org/officeDocument/2006/relationships/hyperlink" Target="http://www.zakonrf.info/gk/" TargetMode="External"/><Relationship Id="rId25" Type="http://schemas.openxmlformats.org/officeDocument/2006/relationships/hyperlink" Target="http://www.zakonrf.info/gk/219/" TargetMode="External"/><Relationship Id="rId33" Type="http://schemas.openxmlformats.org/officeDocument/2006/relationships/hyperlink" Target="http://www.zakonrf.info/gk/gl14/" TargetMode="External"/><Relationship Id="rId38" Type="http://schemas.openxmlformats.org/officeDocument/2006/relationships/hyperlink" Target="http://www.zakonrf.info/gk/" TargetMode="External"/><Relationship Id="rId46" Type="http://schemas.openxmlformats.org/officeDocument/2006/relationships/hyperlink" Target="http://www.zakonrf.info/gk/227/" TargetMode="External"/><Relationship Id="rId59" Type="http://schemas.openxmlformats.org/officeDocument/2006/relationships/hyperlink" Target="http://www.zakonrf.info/g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3682</Words>
  <Characters>20990</Characters>
  <Application>Microsoft Office Word</Application>
  <DocSecurity>0</DocSecurity>
  <Lines>174</Lines>
  <Paragraphs>49</Paragraphs>
  <ScaleCrop>false</ScaleCrop>
  <Company>SPecialiST RePack</Company>
  <LinksUpToDate>false</LinksUpToDate>
  <CharactersWithSpaces>24623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dcterms:created xsi:type="dcterms:W3CDTF">2015-07-05T09:53:00Z</dcterms:created>
  <dcterms:modified xsi:type="dcterms:W3CDTF">2015-07-05T09:58:00Z</dcterms:modified>
</cp:coreProperties>
</file>