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5D" w:rsidRPr="001D425D" w:rsidRDefault="001D425D" w:rsidP="005334A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7"/>
          <w:szCs w:val="27"/>
          <w:lang w:eastAsia="ru-RU"/>
        </w:rPr>
      </w:pPr>
      <w:r w:rsidRPr="001D425D">
        <w:rPr>
          <w:rFonts w:ascii="Verdana" w:eastAsia="Times New Roman" w:hAnsi="Verdana" w:cs="Times New Roman"/>
          <w:b/>
          <w:bCs/>
          <w:color w:val="000000" w:themeColor="text1"/>
          <w:kern w:val="36"/>
          <w:sz w:val="27"/>
          <w:szCs w:val="27"/>
          <w:lang w:eastAsia="ru-RU"/>
        </w:rPr>
        <w:t>§ 8. Отмена и изменение завещания</w:t>
      </w:r>
    </w:p>
    <w:p w:rsidR="001D425D" w:rsidRPr="001D425D" w:rsidRDefault="001D425D" w:rsidP="005334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bookmarkStart w:id="0" w:name="_GoBack"/>
      <w:bookmarkEnd w:id="0"/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Завещатель вправе отменить или изменить составленное им завещание в любое время после его совершения, не указывая при этом причины его отмены или изменения.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Для отмены или изменения завещания не требуется чье-либо согласие, в том числе лиц, назначенных наследниками в отменяемом или изменяемом завещании.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распоряжений.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Последующее завещание, не содержащее прямых указаний об</w:t>
      </w:r>
      <w:r w:rsidRPr="005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  <w:r w:rsidRPr="005334AD">
        <w:rPr>
          <w:rFonts w:ascii="Verdana" w:eastAsia="Times New Roman" w:hAnsi="Verdana" w:cs="Times New Roman"/>
          <w:bCs/>
          <w:color w:val="000000" w:themeColor="text1"/>
          <w:sz w:val="18"/>
          <w:szCs w:val="18"/>
          <w:lang w:eastAsia="ru-RU"/>
        </w:rPr>
        <w:t>отмене</w:t>
      </w:r>
      <w:r w:rsidR="005334AD" w:rsidRPr="005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прежнего завещания или отдельных содержащихся в нем завещательных распоряжений, отменяет это прежнее завещание полностью или в части, в которой оно противоречит последующему завещанию.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Завещание, отмененное полностью или частично последующим завещанием, не восстанавливается, если последующее завещание отменено завещателем полностью или в соответствующей части.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В случае недействительности последующего завещания наследование осуществляется в соответствии с прежним завещанием.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Завещание может быть отменено также посредством распоряжения о его отмене. Распоряжение об отмене завещания должно быть совершено в форме, установленной ГК для совершения завещания. К распоряжению об отмене завещания соответственно применяются правила о последствиях недействительности последующего завещания: в случае недействительности распоряжения об отмене завещания наследование осуществляется в соответствии с этим завещанием.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Завещанием, совершенным в чрезвычайных обстоятельствах (ст. 1129 ГК), может быть отменено или изменено только такое же завещание.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Завещательным распоряжением в банке (ст. 1128 ГК) может быть отменено или изменено только завещательное распоряжение правами на денежные</w:t>
      </w:r>
      <w:r w:rsidR="005334AD" w:rsidRPr="005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Pr="005334AD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средства</w:t>
      </w:r>
      <w:r w:rsidRPr="005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в соответствующем банке. Порядок изменения и отмены завещательных распоряжений установлен Правилами, утвержденными Постановлением Правительства РФ от 27 мая 2002 г. N 351. В случае если гражданин желает изменить или отменить завещательное распоряжение, он должен обратиться в тот банк, в котором составлялось завещательное распоряжение, и подать об этом собственноручно подписанное завещательное распоряжение. Служащий банка после установления личности завещателя проверяет поданное завещательное распоряжение и приобщает его к ранее </w:t>
      </w:r>
      <w:proofErr w:type="gramStart"/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составленному</w:t>
      </w:r>
      <w:proofErr w:type="gramEnd"/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Завещатель вправе также изменить или отменить завещательное распоряжение, руководствуясь положением ст. 1130 ГК, путем оформления нотариально удостоверенного завещания, в котором специально указывается об отмене или изменении конкретного завещательного распоряжения, либо нотариально удостоверенного отдельного распоряжения об отмене завещательного распоряжения, один экземпляр которого направляется в банк.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Как отмечалось выше, отмена завещания путем составления нового окончательна и безвозвратна. Завещание, полностью отмененное позднее составленным завещанием, не восстанавливается, даже если позднее составленное завещание впоследствии отменено путем подачи об этом распоряжения.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Например: гр. Алексеев в 2001 г. составил завещание на все принадлежащее ему имущество в пользу гр. Иванова. В марте 2002 г. им составлено завещание также на все имущество в пользу гр. Петрова. В апреле 2002 г. Алексеев отменил завещание, удостоверенное в 2001 г. соответствующим распоряжением.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В данном случае завещание, составленное в пользу Иванова, не считается вновь вступившим в силу. Оно было бесповоротно отменено завещанием в пользу Петрова. В сложившейся ситуации к наследованию будут призваны наследники гр. Алексеева по закону, а при отсутствии таковых имущество будет считаться выморочным.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lastRenderedPageBreak/>
        <w:t>Отмена за</w:t>
      </w:r>
      <w:r w:rsidR="005334AD" w:rsidRPr="005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вещания, как и само завещание, -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это односторонняя сделка. При удостоверении этой сделки нотариус проверяет дееспособность лица, отменяющего завещание распоряжением. Составляется распоряжение в двух экземплярах, один из которых остается на хранении у нотариуса, второй выдается гражданину, оформлявшему отмену завещания, если отмена завещания удостоверялась у того же нотариуса, что и само отмененное завещание. Если же завещание, отмененное распоряжением, было удостоверено другим нотариусом, гражданин, отменивший завещание, должен направить распоряжение о его отмене нотариусу, удостоверявшему завещание. Эти действия по просьбе гражданина, отменившего завещание, может выполнить сам нотариус, удостоверивший отмену завещания.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Согласно ст. 58 Основ законодательства РФ о нотариате нотариус в случае получения нового завещания, отменяющего или изменяющего составленное ранее завещание, а также получения распоряжения об отмене завещания делает отметку об отмене завещания на экземпляре завещания, хранящегося у нотариуса, и в реестре регистрации нотариальных действий.</w:t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r w:rsidRPr="001D425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Нотариус должен также сделать указанную отметку в алфавитной книге учета завещаний и по возможности на экземпляре завещания, ранее выданного завещателю (если завещатель предоставит имеющийся у него экземпляр завещания).</w:t>
      </w:r>
    </w:p>
    <w:p w:rsidR="00740CB2" w:rsidRPr="005334AD" w:rsidRDefault="00740CB2" w:rsidP="005334AD">
      <w:pPr>
        <w:rPr>
          <w:color w:val="000000" w:themeColor="text1"/>
        </w:rPr>
      </w:pPr>
    </w:p>
    <w:sectPr w:rsidR="00740CB2" w:rsidRPr="0053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5D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12255"/>
    <w:rsid w:val="00120744"/>
    <w:rsid w:val="00123CF4"/>
    <w:rsid w:val="00126999"/>
    <w:rsid w:val="0013057E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425D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33DF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34AD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2329C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B3C16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0429F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217C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C6BFE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D425D"/>
  </w:style>
  <w:style w:type="character" w:styleId="a3">
    <w:name w:val="Hyperlink"/>
    <w:basedOn w:val="a0"/>
    <w:uiPriority w:val="99"/>
    <w:semiHidden/>
    <w:unhideWhenUsed/>
    <w:rsid w:val="001D4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D425D"/>
  </w:style>
  <w:style w:type="character" w:styleId="a3">
    <w:name w:val="Hyperlink"/>
    <w:basedOn w:val="a0"/>
    <w:uiPriority w:val="99"/>
    <w:semiHidden/>
    <w:unhideWhenUsed/>
    <w:rsid w:val="001D4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2015-07-31T13:39:00Z</dcterms:created>
  <dcterms:modified xsi:type="dcterms:W3CDTF">2015-07-31T13:40:00Z</dcterms:modified>
</cp:coreProperties>
</file>