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94" w:rsidRPr="00916794" w:rsidRDefault="00916794" w:rsidP="00916794">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916794">
        <w:rPr>
          <w:rFonts w:ascii="Arial" w:eastAsia="Times New Roman" w:hAnsi="Arial" w:cs="Arial"/>
          <w:b/>
          <w:bCs/>
          <w:color w:val="333333"/>
          <w:kern w:val="36"/>
          <w:sz w:val="24"/>
          <w:lang w:eastAsia="ru-RU"/>
        </w:rPr>
        <w:t>Статья 155. Внесение платы за жилое помещение и коммунальные услуги</w:t>
      </w:r>
    </w:p>
    <w:p w:rsidR="00916794" w:rsidRPr="00916794" w:rsidRDefault="00916794" w:rsidP="00916794">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r w:rsidRPr="00916794">
        <w:rPr>
          <w:rFonts w:ascii="Arial" w:eastAsia="Times New Roman" w:hAnsi="Arial" w:cs="Arial"/>
          <w:b/>
          <w:bCs/>
          <w:color w:val="333333"/>
          <w:kern w:val="36"/>
          <w:sz w:val="24"/>
          <w:lang w:eastAsia="ru-RU"/>
        </w:rPr>
        <w:t> </w:t>
      </w:r>
    </w:p>
    <w:p w:rsidR="00916794" w:rsidRPr="00916794" w:rsidRDefault="00916794" w:rsidP="00916794">
      <w:pPr>
        <w:shd w:val="clear" w:color="auto" w:fill="F4F3F8"/>
        <w:spacing w:after="0" w:line="240" w:lineRule="auto"/>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КонсультантПлюс: примечание.</w:t>
      </w:r>
    </w:p>
    <w:p w:rsidR="00916794" w:rsidRPr="00916794" w:rsidRDefault="00916794" w:rsidP="00916794">
      <w:pPr>
        <w:shd w:val="clear" w:color="auto" w:fill="F4F3F8"/>
        <w:spacing w:after="96" w:line="240" w:lineRule="auto"/>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4" w:anchor="dst100489" w:history="1">
        <w:r w:rsidRPr="00916794">
          <w:rPr>
            <w:rFonts w:ascii="Arial" w:eastAsia="Times New Roman" w:hAnsi="Arial" w:cs="Arial"/>
            <w:color w:val="666699"/>
            <w:sz w:val="24"/>
            <w:szCs w:val="24"/>
            <w:lang w:eastAsia="ru-RU"/>
          </w:rPr>
          <w:t>N 176-ФЗ</w:t>
        </w:r>
      </w:hyperlink>
      <w:r w:rsidRPr="00916794">
        <w:rPr>
          <w:rFonts w:ascii="Arial" w:eastAsia="Times New Roman" w:hAnsi="Arial" w:cs="Arial"/>
          <w:color w:val="333333"/>
          <w:sz w:val="24"/>
          <w:szCs w:val="24"/>
          <w:lang w:eastAsia="ru-RU"/>
        </w:rPr>
        <w:t>).</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0" w:name="dst101096"/>
      <w:bookmarkEnd w:id="0"/>
      <w:r w:rsidRPr="00916794">
        <w:rPr>
          <w:rFonts w:ascii="Arial" w:eastAsia="Times New Roman" w:hAnsi="Arial" w:cs="Arial"/>
          <w:color w:val="333333"/>
          <w:sz w:val="24"/>
          <w:szCs w:val="24"/>
          <w:lang w:eastAsia="ru-RU"/>
        </w:rP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916794" w:rsidRPr="00916794" w:rsidRDefault="00916794" w:rsidP="00916794">
      <w:pPr>
        <w:shd w:val="clear" w:color="auto" w:fill="FFFFFF"/>
        <w:spacing w:after="0" w:line="290"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(в ред. Федерального </w:t>
      </w:r>
      <w:hyperlink r:id="rId5" w:anchor="dst100130" w:history="1">
        <w:r w:rsidRPr="00916794">
          <w:rPr>
            <w:rFonts w:ascii="Arial" w:eastAsia="Times New Roman" w:hAnsi="Arial" w:cs="Arial"/>
            <w:color w:val="666699"/>
            <w:sz w:val="24"/>
            <w:szCs w:val="24"/>
            <w:lang w:eastAsia="ru-RU"/>
          </w:rPr>
          <w:t>закона</w:t>
        </w:r>
      </w:hyperlink>
      <w:r w:rsidRPr="00916794">
        <w:rPr>
          <w:rFonts w:ascii="Arial" w:eastAsia="Times New Roman" w:hAnsi="Arial" w:cs="Arial"/>
          <w:color w:val="333333"/>
          <w:sz w:val="24"/>
          <w:szCs w:val="24"/>
          <w:lang w:eastAsia="ru-RU"/>
        </w:rPr>
        <w:t> от 04.06.2011 N 123-ФЗ)</w:t>
      </w:r>
    </w:p>
    <w:p w:rsidR="00916794" w:rsidRPr="00916794" w:rsidRDefault="00916794" w:rsidP="00916794">
      <w:pPr>
        <w:shd w:val="clear" w:color="auto" w:fill="FFFFFF"/>
        <w:spacing w:after="0" w:line="362"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(см. текст в предыдущей редакции)</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 w:name="dst101421"/>
      <w:bookmarkEnd w:id="1"/>
      <w:r w:rsidRPr="00916794">
        <w:rPr>
          <w:rFonts w:ascii="Arial" w:eastAsia="Times New Roman" w:hAnsi="Arial" w:cs="Arial"/>
          <w:color w:val="333333"/>
          <w:sz w:val="24"/>
          <w:szCs w:val="24"/>
          <w:lang w:eastAsia="ru-RU"/>
        </w:rPr>
        <w:t>2. Плата за жилое помещение и коммунальные услуги вносится на основании:</w:t>
      </w:r>
    </w:p>
    <w:p w:rsidR="00916794" w:rsidRPr="00916794" w:rsidRDefault="00916794" w:rsidP="00916794">
      <w:pPr>
        <w:shd w:val="clear" w:color="auto" w:fill="F4F3F8"/>
        <w:spacing w:after="0" w:line="362"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КонсультантПлюс: примечание.</w:t>
      </w:r>
    </w:p>
    <w:p w:rsidR="00916794" w:rsidRPr="00916794" w:rsidRDefault="00916794" w:rsidP="00916794">
      <w:pPr>
        <w:shd w:val="clear" w:color="auto" w:fill="F4F3F8"/>
        <w:spacing w:after="96" w:line="362"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С 03.06.2018 запрещена реклама на платежных документах для внесения платы за жилье и коммунальные услуги, в т.ч. на оборотной стороне (ФЗ от 13.03.2006 N 38-ФЗ).</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 w:name="dst101422"/>
      <w:bookmarkEnd w:id="2"/>
      <w:r w:rsidRPr="00916794">
        <w:rPr>
          <w:rFonts w:ascii="Arial" w:eastAsia="Times New Roman" w:hAnsi="Arial" w:cs="Arial"/>
          <w:color w:val="333333"/>
          <w:sz w:val="24"/>
          <w:szCs w:val="24"/>
          <w:lang w:eastAsia="ru-RU"/>
        </w:rPr>
        <w:t>1) </w:t>
      </w:r>
      <w:hyperlink r:id="rId6" w:anchor="dst100012" w:history="1">
        <w:r w:rsidRPr="00916794">
          <w:rPr>
            <w:rFonts w:ascii="Arial" w:eastAsia="Times New Roman" w:hAnsi="Arial" w:cs="Arial"/>
            <w:color w:val="666699"/>
            <w:sz w:val="24"/>
            <w:szCs w:val="24"/>
            <w:lang w:eastAsia="ru-RU"/>
          </w:rPr>
          <w:t>платежных документов</w:t>
        </w:r>
      </w:hyperlink>
      <w:r w:rsidRPr="00916794">
        <w:rPr>
          <w:rFonts w:ascii="Arial" w:eastAsia="Times New Roman" w:hAnsi="Arial" w:cs="Arial"/>
          <w:color w:val="333333"/>
          <w:sz w:val="24"/>
          <w:szCs w:val="24"/>
          <w:lang w:eastAsia="ru-RU"/>
        </w:rPr>
        <w:t>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 w:name="dst101423"/>
      <w:bookmarkEnd w:id="3"/>
      <w:r w:rsidRPr="00916794">
        <w:rPr>
          <w:rFonts w:ascii="Arial" w:eastAsia="Times New Roman" w:hAnsi="Arial" w:cs="Arial"/>
          <w:color w:val="333333"/>
          <w:sz w:val="24"/>
          <w:szCs w:val="24"/>
          <w:lang w:eastAsia="ru-RU"/>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916794" w:rsidRPr="00916794" w:rsidRDefault="00916794" w:rsidP="00916794">
      <w:pPr>
        <w:shd w:val="clear" w:color="auto" w:fill="FFFFFF"/>
        <w:spacing w:after="0" w:line="290"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(часть 2 в ред. Федерального </w:t>
      </w:r>
      <w:hyperlink r:id="rId7" w:anchor="dst100071" w:history="1">
        <w:r w:rsidRPr="00916794">
          <w:rPr>
            <w:rFonts w:ascii="Arial" w:eastAsia="Times New Roman" w:hAnsi="Arial" w:cs="Arial"/>
            <w:color w:val="666699"/>
            <w:sz w:val="24"/>
            <w:szCs w:val="24"/>
            <w:lang w:eastAsia="ru-RU"/>
          </w:rPr>
          <w:t>закона</w:t>
        </w:r>
      </w:hyperlink>
      <w:r w:rsidRPr="00916794">
        <w:rPr>
          <w:rFonts w:ascii="Arial" w:eastAsia="Times New Roman" w:hAnsi="Arial" w:cs="Arial"/>
          <w:color w:val="333333"/>
          <w:sz w:val="24"/>
          <w:szCs w:val="24"/>
          <w:lang w:eastAsia="ru-RU"/>
        </w:rPr>
        <w:t> от 21.07.2014 N 263-ФЗ)</w:t>
      </w:r>
    </w:p>
    <w:p w:rsidR="00916794" w:rsidRPr="00916794" w:rsidRDefault="00916794" w:rsidP="00916794">
      <w:pPr>
        <w:shd w:val="clear" w:color="auto" w:fill="FFFFFF"/>
        <w:spacing w:after="0" w:line="362"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(см. текст в предыдущей редакции)</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4" w:name="dst101424"/>
      <w:bookmarkEnd w:id="4"/>
      <w:r w:rsidRPr="00916794">
        <w:rPr>
          <w:rFonts w:ascii="Arial" w:eastAsia="Times New Roman" w:hAnsi="Arial" w:cs="Arial"/>
          <w:color w:val="333333"/>
          <w:sz w:val="24"/>
          <w:szCs w:val="24"/>
          <w:lang w:eastAsia="ru-RU"/>
        </w:rPr>
        <w:t>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r:id="rId8" w:anchor="dst101421" w:history="1">
        <w:r w:rsidRPr="00916794">
          <w:rPr>
            <w:rFonts w:ascii="Arial" w:eastAsia="Times New Roman" w:hAnsi="Arial" w:cs="Arial"/>
            <w:color w:val="666699"/>
            <w:sz w:val="24"/>
            <w:szCs w:val="24"/>
            <w:lang w:eastAsia="ru-RU"/>
          </w:rPr>
          <w:t>частью 2</w:t>
        </w:r>
      </w:hyperlink>
      <w:r w:rsidRPr="00916794">
        <w:rPr>
          <w:rFonts w:ascii="Arial" w:eastAsia="Times New Roman" w:hAnsi="Arial" w:cs="Arial"/>
          <w:color w:val="333333"/>
          <w:sz w:val="24"/>
          <w:szCs w:val="24"/>
          <w:lang w:eastAsia="ru-RU"/>
        </w:rPr>
        <w:t> настоящей статьи.</w:t>
      </w:r>
    </w:p>
    <w:p w:rsidR="00916794" w:rsidRPr="00916794" w:rsidRDefault="00916794" w:rsidP="00916794">
      <w:pPr>
        <w:shd w:val="clear" w:color="auto" w:fill="FFFFFF"/>
        <w:spacing w:after="0" w:line="290"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(часть 2.1 введена Федеральным </w:t>
      </w:r>
      <w:hyperlink r:id="rId9" w:anchor="dst100075" w:history="1">
        <w:r w:rsidRPr="00916794">
          <w:rPr>
            <w:rFonts w:ascii="Arial" w:eastAsia="Times New Roman" w:hAnsi="Arial" w:cs="Arial"/>
            <w:color w:val="666699"/>
            <w:sz w:val="24"/>
            <w:szCs w:val="24"/>
            <w:lang w:eastAsia="ru-RU"/>
          </w:rPr>
          <w:t>законом</w:t>
        </w:r>
      </w:hyperlink>
      <w:r w:rsidRPr="00916794">
        <w:rPr>
          <w:rFonts w:ascii="Arial" w:eastAsia="Times New Roman" w:hAnsi="Arial" w:cs="Arial"/>
          <w:color w:val="333333"/>
          <w:sz w:val="24"/>
          <w:szCs w:val="24"/>
          <w:lang w:eastAsia="ru-RU"/>
        </w:rPr>
        <w:t> от 21.07.2014 N 263-ФЗ)</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5" w:name="dst101718"/>
      <w:bookmarkEnd w:id="5"/>
      <w:r w:rsidRPr="00916794">
        <w:rPr>
          <w:rFonts w:ascii="Arial" w:eastAsia="Times New Roman" w:hAnsi="Arial" w:cs="Arial"/>
          <w:color w:val="333333"/>
          <w:sz w:val="24"/>
          <w:szCs w:val="24"/>
          <w:lang w:eastAsia="ru-RU"/>
        </w:rPr>
        <w:lastRenderedPageBreak/>
        <w:t>2.2 - 2.3. Утратили силу с 1 января 2018 года. - Федеральный </w:t>
      </w:r>
      <w:hyperlink r:id="rId10" w:anchor="dst100028" w:history="1">
        <w:r w:rsidRPr="00916794">
          <w:rPr>
            <w:rFonts w:ascii="Arial" w:eastAsia="Times New Roman" w:hAnsi="Arial" w:cs="Arial"/>
            <w:color w:val="666699"/>
            <w:sz w:val="24"/>
            <w:szCs w:val="24"/>
            <w:lang w:eastAsia="ru-RU"/>
          </w:rPr>
          <w:t>закон</w:t>
        </w:r>
      </w:hyperlink>
      <w:r w:rsidRPr="00916794">
        <w:rPr>
          <w:rFonts w:ascii="Arial" w:eastAsia="Times New Roman" w:hAnsi="Arial" w:cs="Arial"/>
          <w:color w:val="333333"/>
          <w:sz w:val="24"/>
          <w:szCs w:val="24"/>
          <w:lang w:eastAsia="ru-RU"/>
        </w:rPr>
        <w:t> от 31.12.2017 N 485-ФЗ.</w:t>
      </w:r>
    </w:p>
    <w:p w:rsidR="00916794" w:rsidRPr="00916794" w:rsidRDefault="00916794" w:rsidP="00916794">
      <w:pPr>
        <w:shd w:val="clear" w:color="auto" w:fill="FFFFFF"/>
        <w:spacing w:after="0" w:line="362"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(см. текст в предыдущей редакции)</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6" w:name="dst100913"/>
      <w:bookmarkEnd w:id="6"/>
      <w:r w:rsidRPr="00916794">
        <w:rPr>
          <w:rFonts w:ascii="Arial" w:eastAsia="Times New Roman" w:hAnsi="Arial" w:cs="Arial"/>
          <w:color w:val="333333"/>
          <w:sz w:val="24"/>
          <w:szCs w:val="24"/>
          <w:lang w:eastAsia="ru-RU"/>
        </w:rP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7" w:name="dst743"/>
      <w:bookmarkEnd w:id="7"/>
      <w:r w:rsidRPr="00916794">
        <w:rPr>
          <w:rFonts w:ascii="Arial" w:eastAsia="Times New Roman" w:hAnsi="Arial" w:cs="Arial"/>
          <w:color w:val="333333"/>
          <w:sz w:val="24"/>
          <w:szCs w:val="24"/>
          <w:lang w:eastAsia="ru-RU"/>
        </w:rP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916794" w:rsidRPr="00916794" w:rsidRDefault="00916794" w:rsidP="00916794">
      <w:pPr>
        <w:shd w:val="clear" w:color="auto" w:fill="FFFFFF"/>
        <w:spacing w:after="0" w:line="290"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(в ред. Федеральных законов от 04.06.2011 </w:t>
      </w:r>
      <w:hyperlink r:id="rId11" w:anchor="dst100132" w:history="1">
        <w:r w:rsidRPr="00916794">
          <w:rPr>
            <w:rFonts w:ascii="Arial" w:eastAsia="Times New Roman" w:hAnsi="Arial" w:cs="Arial"/>
            <w:color w:val="666699"/>
            <w:sz w:val="24"/>
            <w:szCs w:val="24"/>
            <w:lang w:eastAsia="ru-RU"/>
          </w:rPr>
          <w:t>N 123-ФЗ</w:t>
        </w:r>
      </w:hyperlink>
      <w:r w:rsidRPr="00916794">
        <w:rPr>
          <w:rFonts w:ascii="Arial" w:eastAsia="Times New Roman" w:hAnsi="Arial" w:cs="Arial"/>
          <w:color w:val="333333"/>
          <w:sz w:val="24"/>
          <w:szCs w:val="24"/>
          <w:lang w:eastAsia="ru-RU"/>
        </w:rPr>
        <w:t>, от 29.06.2015 </w:t>
      </w:r>
      <w:hyperlink r:id="rId12" w:anchor="dst100079" w:history="1">
        <w:r w:rsidRPr="00916794">
          <w:rPr>
            <w:rFonts w:ascii="Arial" w:eastAsia="Times New Roman" w:hAnsi="Arial" w:cs="Arial"/>
            <w:color w:val="666699"/>
            <w:sz w:val="24"/>
            <w:szCs w:val="24"/>
            <w:lang w:eastAsia="ru-RU"/>
          </w:rPr>
          <w:t>N 176-ФЗ</w:t>
        </w:r>
      </w:hyperlink>
      <w:r w:rsidRPr="00916794">
        <w:rPr>
          <w:rFonts w:ascii="Arial" w:eastAsia="Times New Roman" w:hAnsi="Arial" w:cs="Arial"/>
          <w:color w:val="333333"/>
          <w:sz w:val="24"/>
          <w:szCs w:val="24"/>
          <w:lang w:eastAsia="ru-RU"/>
        </w:rPr>
        <w:t>, от 03.04.2018 </w:t>
      </w:r>
      <w:hyperlink r:id="rId13" w:anchor="dst100022" w:history="1">
        <w:r w:rsidRPr="00916794">
          <w:rPr>
            <w:rFonts w:ascii="Arial" w:eastAsia="Times New Roman" w:hAnsi="Arial" w:cs="Arial"/>
            <w:color w:val="666699"/>
            <w:sz w:val="24"/>
            <w:szCs w:val="24"/>
            <w:lang w:eastAsia="ru-RU"/>
          </w:rPr>
          <w:t>N 59-ФЗ</w:t>
        </w:r>
      </w:hyperlink>
      <w:r w:rsidRPr="00916794">
        <w:rPr>
          <w:rFonts w:ascii="Arial" w:eastAsia="Times New Roman" w:hAnsi="Arial" w:cs="Arial"/>
          <w:color w:val="333333"/>
          <w:sz w:val="24"/>
          <w:szCs w:val="24"/>
          <w:lang w:eastAsia="ru-RU"/>
        </w:rPr>
        <w:t>)</w:t>
      </w:r>
    </w:p>
    <w:p w:rsidR="00916794" w:rsidRPr="00916794" w:rsidRDefault="00916794" w:rsidP="00916794">
      <w:pPr>
        <w:shd w:val="clear" w:color="auto" w:fill="FFFFFF"/>
        <w:spacing w:after="0" w:line="362"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(см. текст в предыдущей редакции)</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8" w:name="dst101427"/>
      <w:bookmarkEnd w:id="8"/>
      <w:r w:rsidRPr="00916794">
        <w:rPr>
          <w:rFonts w:ascii="Arial" w:eastAsia="Times New Roman" w:hAnsi="Arial" w:cs="Arial"/>
          <w:color w:val="333333"/>
          <w:sz w:val="24"/>
          <w:szCs w:val="24"/>
          <w:lang w:eastAsia="ru-RU"/>
        </w:rP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916794" w:rsidRPr="00916794" w:rsidRDefault="00916794" w:rsidP="00916794">
      <w:pPr>
        <w:shd w:val="clear" w:color="auto" w:fill="FFFFFF"/>
        <w:spacing w:after="0" w:line="290"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(часть 4.1 введена Федеральным </w:t>
      </w:r>
      <w:hyperlink r:id="rId14" w:anchor="dst100177" w:history="1">
        <w:r w:rsidRPr="00916794">
          <w:rPr>
            <w:rFonts w:ascii="Arial" w:eastAsia="Times New Roman" w:hAnsi="Arial" w:cs="Arial"/>
            <w:color w:val="666699"/>
            <w:sz w:val="24"/>
            <w:szCs w:val="24"/>
            <w:lang w:eastAsia="ru-RU"/>
          </w:rPr>
          <w:t>законом</w:t>
        </w:r>
      </w:hyperlink>
      <w:r w:rsidRPr="00916794">
        <w:rPr>
          <w:rFonts w:ascii="Arial" w:eastAsia="Times New Roman" w:hAnsi="Arial" w:cs="Arial"/>
          <w:color w:val="333333"/>
          <w:sz w:val="24"/>
          <w:szCs w:val="24"/>
          <w:lang w:eastAsia="ru-RU"/>
        </w:rPr>
        <w:t> от 21.07.2014 N 217-ФЗ)</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9" w:name="dst191"/>
      <w:bookmarkEnd w:id="9"/>
      <w:r w:rsidRPr="00916794">
        <w:rPr>
          <w:rFonts w:ascii="Arial" w:eastAsia="Times New Roman" w:hAnsi="Arial" w:cs="Arial"/>
          <w:color w:val="333333"/>
          <w:sz w:val="24"/>
          <w:szCs w:val="24"/>
          <w:lang w:eastAsia="ru-RU"/>
        </w:rPr>
        <w:t>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r:id="rId15" w:anchor="dst262" w:history="1">
        <w:r w:rsidRPr="00916794">
          <w:rPr>
            <w:rFonts w:ascii="Arial" w:eastAsia="Times New Roman" w:hAnsi="Arial" w:cs="Arial"/>
            <w:color w:val="666699"/>
            <w:sz w:val="24"/>
            <w:szCs w:val="24"/>
            <w:lang w:eastAsia="ru-RU"/>
          </w:rPr>
          <w:t>статьей 171</w:t>
        </w:r>
      </w:hyperlink>
      <w:r w:rsidRPr="00916794">
        <w:rPr>
          <w:rFonts w:ascii="Arial" w:eastAsia="Times New Roman" w:hAnsi="Arial" w:cs="Arial"/>
          <w:color w:val="333333"/>
          <w:sz w:val="24"/>
          <w:szCs w:val="24"/>
          <w:lang w:eastAsia="ru-RU"/>
        </w:rPr>
        <w:t> настоящего Кодекса.</w:t>
      </w:r>
    </w:p>
    <w:p w:rsidR="00916794" w:rsidRPr="00916794" w:rsidRDefault="00916794" w:rsidP="00916794">
      <w:pPr>
        <w:shd w:val="clear" w:color="auto" w:fill="FFFFFF"/>
        <w:spacing w:after="0" w:line="290"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(в ред. Федеральных законов от 04.06.2011 </w:t>
      </w:r>
      <w:hyperlink r:id="rId16" w:anchor="dst100133" w:history="1">
        <w:r w:rsidRPr="00916794">
          <w:rPr>
            <w:rFonts w:ascii="Arial" w:eastAsia="Times New Roman" w:hAnsi="Arial" w:cs="Arial"/>
            <w:color w:val="666699"/>
            <w:sz w:val="24"/>
            <w:szCs w:val="24"/>
            <w:lang w:eastAsia="ru-RU"/>
          </w:rPr>
          <w:t>N 123-ФЗ</w:t>
        </w:r>
      </w:hyperlink>
      <w:r w:rsidRPr="00916794">
        <w:rPr>
          <w:rFonts w:ascii="Arial" w:eastAsia="Times New Roman" w:hAnsi="Arial" w:cs="Arial"/>
          <w:color w:val="333333"/>
          <w:sz w:val="24"/>
          <w:szCs w:val="24"/>
          <w:lang w:eastAsia="ru-RU"/>
        </w:rPr>
        <w:t>, от 25.12.2012 </w:t>
      </w:r>
      <w:hyperlink r:id="rId17" w:anchor="dst100056" w:history="1">
        <w:r w:rsidRPr="00916794">
          <w:rPr>
            <w:rFonts w:ascii="Arial" w:eastAsia="Times New Roman" w:hAnsi="Arial" w:cs="Arial"/>
            <w:color w:val="666699"/>
            <w:sz w:val="24"/>
            <w:szCs w:val="24"/>
            <w:lang w:eastAsia="ru-RU"/>
          </w:rPr>
          <w:t>N 271-ФЗ</w:t>
        </w:r>
      </w:hyperlink>
      <w:r w:rsidRPr="00916794">
        <w:rPr>
          <w:rFonts w:ascii="Arial" w:eastAsia="Times New Roman" w:hAnsi="Arial" w:cs="Arial"/>
          <w:color w:val="333333"/>
          <w:sz w:val="24"/>
          <w:szCs w:val="24"/>
          <w:lang w:eastAsia="ru-RU"/>
        </w:rPr>
        <w:t>)</w:t>
      </w:r>
    </w:p>
    <w:p w:rsidR="00916794" w:rsidRPr="00916794" w:rsidRDefault="00916794" w:rsidP="00916794">
      <w:pPr>
        <w:shd w:val="clear" w:color="auto" w:fill="FFFFFF"/>
        <w:spacing w:after="0" w:line="362"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(см. текст в предыдущей редакции)</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0" w:name="dst101491"/>
      <w:bookmarkEnd w:id="10"/>
      <w:r w:rsidRPr="00916794">
        <w:rPr>
          <w:rFonts w:ascii="Arial" w:eastAsia="Times New Roman" w:hAnsi="Arial" w:cs="Arial"/>
          <w:color w:val="333333"/>
          <w:sz w:val="24"/>
          <w:szCs w:val="24"/>
          <w:lang w:eastAsia="ru-RU"/>
        </w:rPr>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r:id="rId18" w:anchor="dst262" w:history="1">
        <w:r w:rsidRPr="00916794">
          <w:rPr>
            <w:rFonts w:ascii="Arial" w:eastAsia="Times New Roman" w:hAnsi="Arial" w:cs="Arial"/>
            <w:color w:val="666699"/>
            <w:sz w:val="24"/>
            <w:szCs w:val="24"/>
            <w:lang w:eastAsia="ru-RU"/>
          </w:rPr>
          <w:t>статьей 171</w:t>
        </w:r>
      </w:hyperlink>
      <w:r w:rsidRPr="00916794">
        <w:rPr>
          <w:rFonts w:ascii="Arial" w:eastAsia="Times New Roman" w:hAnsi="Arial" w:cs="Arial"/>
          <w:color w:val="333333"/>
          <w:sz w:val="24"/>
          <w:szCs w:val="24"/>
          <w:lang w:eastAsia="ru-RU"/>
        </w:rPr>
        <w:t> настоящего Кодекса.</w:t>
      </w:r>
    </w:p>
    <w:p w:rsidR="00916794" w:rsidRPr="00916794" w:rsidRDefault="00916794" w:rsidP="00916794">
      <w:pPr>
        <w:shd w:val="clear" w:color="auto" w:fill="FFFFFF"/>
        <w:spacing w:after="0" w:line="290"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(в ред. Федеральных законов от 04.06.2011 </w:t>
      </w:r>
      <w:hyperlink r:id="rId19" w:anchor="dst100134" w:history="1">
        <w:r w:rsidRPr="00916794">
          <w:rPr>
            <w:rFonts w:ascii="Arial" w:eastAsia="Times New Roman" w:hAnsi="Arial" w:cs="Arial"/>
            <w:color w:val="666699"/>
            <w:sz w:val="24"/>
            <w:szCs w:val="24"/>
            <w:lang w:eastAsia="ru-RU"/>
          </w:rPr>
          <w:t>N 123-ФЗ</w:t>
        </w:r>
      </w:hyperlink>
      <w:r w:rsidRPr="00916794">
        <w:rPr>
          <w:rFonts w:ascii="Arial" w:eastAsia="Times New Roman" w:hAnsi="Arial" w:cs="Arial"/>
          <w:color w:val="333333"/>
          <w:sz w:val="24"/>
          <w:szCs w:val="24"/>
          <w:lang w:eastAsia="ru-RU"/>
        </w:rPr>
        <w:t>, от 25.12.2012 </w:t>
      </w:r>
      <w:hyperlink r:id="rId20" w:anchor="dst100057" w:history="1">
        <w:r w:rsidRPr="00916794">
          <w:rPr>
            <w:rFonts w:ascii="Arial" w:eastAsia="Times New Roman" w:hAnsi="Arial" w:cs="Arial"/>
            <w:color w:val="666699"/>
            <w:sz w:val="24"/>
            <w:szCs w:val="24"/>
            <w:lang w:eastAsia="ru-RU"/>
          </w:rPr>
          <w:t>N 271-ФЗ</w:t>
        </w:r>
      </w:hyperlink>
      <w:r w:rsidRPr="00916794">
        <w:rPr>
          <w:rFonts w:ascii="Arial" w:eastAsia="Times New Roman" w:hAnsi="Arial" w:cs="Arial"/>
          <w:color w:val="333333"/>
          <w:sz w:val="24"/>
          <w:szCs w:val="24"/>
          <w:lang w:eastAsia="ru-RU"/>
        </w:rPr>
        <w:t>, от 29.06.2015 </w:t>
      </w:r>
      <w:hyperlink r:id="rId21" w:anchor="dst100080" w:history="1">
        <w:r w:rsidRPr="00916794">
          <w:rPr>
            <w:rFonts w:ascii="Arial" w:eastAsia="Times New Roman" w:hAnsi="Arial" w:cs="Arial"/>
            <w:color w:val="666699"/>
            <w:sz w:val="24"/>
            <w:szCs w:val="24"/>
            <w:lang w:eastAsia="ru-RU"/>
          </w:rPr>
          <w:t>N 176-ФЗ</w:t>
        </w:r>
      </w:hyperlink>
      <w:r w:rsidRPr="00916794">
        <w:rPr>
          <w:rFonts w:ascii="Arial" w:eastAsia="Times New Roman" w:hAnsi="Arial" w:cs="Arial"/>
          <w:color w:val="333333"/>
          <w:sz w:val="24"/>
          <w:szCs w:val="24"/>
          <w:lang w:eastAsia="ru-RU"/>
        </w:rPr>
        <w:t>)</w:t>
      </w:r>
    </w:p>
    <w:p w:rsidR="00916794" w:rsidRPr="00916794" w:rsidRDefault="00916794" w:rsidP="00916794">
      <w:pPr>
        <w:shd w:val="clear" w:color="auto" w:fill="FFFFFF"/>
        <w:spacing w:after="0" w:line="362"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(см. текст в предыдущей редакции)</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1" w:name="dst744"/>
      <w:bookmarkEnd w:id="11"/>
      <w:r w:rsidRPr="00916794">
        <w:rPr>
          <w:rFonts w:ascii="Arial" w:eastAsia="Times New Roman" w:hAnsi="Arial" w:cs="Arial"/>
          <w:color w:val="333333"/>
          <w:sz w:val="24"/>
          <w:szCs w:val="24"/>
          <w:lang w:eastAsia="ru-RU"/>
        </w:rPr>
        <w:lastRenderedPageBreak/>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r:id="rId22" w:anchor="dst100894" w:history="1">
        <w:r w:rsidRPr="00916794">
          <w:rPr>
            <w:rFonts w:ascii="Arial" w:eastAsia="Times New Roman" w:hAnsi="Arial" w:cs="Arial"/>
            <w:color w:val="666699"/>
            <w:sz w:val="24"/>
            <w:szCs w:val="24"/>
            <w:lang w:eastAsia="ru-RU"/>
          </w:rPr>
          <w:t>пунктах 1</w:t>
        </w:r>
      </w:hyperlink>
      <w:r w:rsidRPr="00916794">
        <w:rPr>
          <w:rFonts w:ascii="Arial" w:eastAsia="Times New Roman" w:hAnsi="Arial" w:cs="Arial"/>
          <w:color w:val="333333"/>
          <w:sz w:val="24"/>
          <w:szCs w:val="24"/>
          <w:lang w:eastAsia="ru-RU"/>
        </w:rPr>
        <w:t> - </w:t>
      </w:r>
      <w:hyperlink r:id="rId23" w:anchor="dst186" w:history="1">
        <w:r w:rsidRPr="00916794">
          <w:rPr>
            <w:rFonts w:ascii="Arial" w:eastAsia="Times New Roman" w:hAnsi="Arial" w:cs="Arial"/>
            <w:color w:val="666699"/>
            <w:sz w:val="24"/>
            <w:szCs w:val="24"/>
            <w:lang w:eastAsia="ru-RU"/>
          </w:rPr>
          <w:t>5 части 2 статьи 153</w:t>
        </w:r>
      </w:hyperlink>
      <w:r w:rsidRPr="00916794">
        <w:rPr>
          <w:rFonts w:ascii="Arial" w:eastAsia="Times New Roman" w:hAnsi="Arial" w:cs="Arial"/>
          <w:color w:val="333333"/>
          <w:sz w:val="24"/>
          <w:szCs w:val="24"/>
          <w:lang w:eastAsia="ru-RU"/>
        </w:rPr>
        <w:t> настоящего Кодекса, управляющей организации.</w:t>
      </w:r>
    </w:p>
    <w:p w:rsidR="00916794" w:rsidRPr="00916794" w:rsidRDefault="00916794" w:rsidP="00916794">
      <w:pPr>
        <w:shd w:val="clear" w:color="auto" w:fill="FFFFFF"/>
        <w:spacing w:after="0" w:line="290"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(в ред. Федеральных законов от 05.04.2013 </w:t>
      </w:r>
      <w:hyperlink r:id="rId24" w:anchor="dst100011" w:history="1">
        <w:r w:rsidRPr="00916794">
          <w:rPr>
            <w:rFonts w:ascii="Arial" w:eastAsia="Times New Roman" w:hAnsi="Arial" w:cs="Arial"/>
            <w:color w:val="666699"/>
            <w:sz w:val="24"/>
            <w:szCs w:val="24"/>
            <w:lang w:eastAsia="ru-RU"/>
          </w:rPr>
          <w:t>N 38-ФЗ</w:t>
        </w:r>
      </w:hyperlink>
      <w:r w:rsidRPr="00916794">
        <w:rPr>
          <w:rFonts w:ascii="Arial" w:eastAsia="Times New Roman" w:hAnsi="Arial" w:cs="Arial"/>
          <w:color w:val="333333"/>
          <w:sz w:val="24"/>
          <w:szCs w:val="24"/>
          <w:lang w:eastAsia="ru-RU"/>
        </w:rPr>
        <w:t>, от 03.04.2018 </w:t>
      </w:r>
      <w:hyperlink r:id="rId25" w:anchor="dst100023" w:history="1">
        <w:r w:rsidRPr="00916794">
          <w:rPr>
            <w:rFonts w:ascii="Arial" w:eastAsia="Times New Roman" w:hAnsi="Arial" w:cs="Arial"/>
            <w:color w:val="666699"/>
            <w:sz w:val="24"/>
            <w:szCs w:val="24"/>
            <w:lang w:eastAsia="ru-RU"/>
          </w:rPr>
          <w:t>N 59-ФЗ</w:t>
        </w:r>
      </w:hyperlink>
      <w:r w:rsidRPr="00916794">
        <w:rPr>
          <w:rFonts w:ascii="Arial" w:eastAsia="Times New Roman" w:hAnsi="Arial" w:cs="Arial"/>
          <w:color w:val="333333"/>
          <w:sz w:val="24"/>
          <w:szCs w:val="24"/>
          <w:lang w:eastAsia="ru-RU"/>
        </w:rPr>
        <w:t>)</w:t>
      </w:r>
    </w:p>
    <w:p w:rsidR="00916794" w:rsidRPr="00916794" w:rsidRDefault="00916794" w:rsidP="00916794">
      <w:pPr>
        <w:shd w:val="clear" w:color="auto" w:fill="FFFFFF"/>
        <w:spacing w:after="192" w:line="362"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(см. текст в предыдущей редакции)</w:t>
      </w:r>
    </w:p>
    <w:p w:rsidR="00916794" w:rsidRPr="00916794" w:rsidRDefault="00916794" w:rsidP="00916794">
      <w:pPr>
        <w:shd w:val="clear" w:color="auto" w:fill="F4F3F8"/>
        <w:spacing w:after="0" w:line="240" w:lineRule="auto"/>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КонсультантПлюс: примечание.</w:t>
      </w:r>
    </w:p>
    <w:p w:rsidR="00916794" w:rsidRPr="00916794" w:rsidRDefault="00916794" w:rsidP="00916794">
      <w:pPr>
        <w:shd w:val="clear" w:color="auto" w:fill="F4F3F8"/>
        <w:spacing w:after="96" w:line="240" w:lineRule="auto"/>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Об особенностях применения ч. 6.2 ст. 155 к контрактам на услуги по обращению с ТКО, заключенным до 01.01.2016 на срок более 10 лет, см. ФЗ от 29.12.2014 </w:t>
      </w:r>
      <w:hyperlink r:id="rId26" w:anchor="dst100651" w:history="1">
        <w:r w:rsidRPr="00916794">
          <w:rPr>
            <w:rFonts w:ascii="Arial" w:eastAsia="Times New Roman" w:hAnsi="Arial" w:cs="Arial"/>
            <w:color w:val="666699"/>
            <w:sz w:val="24"/>
            <w:szCs w:val="24"/>
            <w:lang w:eastAsia="ru-RU"/>
          </w:rPr>
          <w:t>N 458-ФЗ</w:t>
        </w:r>
      </w:hyperlink>
      <w:r w:rsidRPr="00916794">
        <w:rPr>
          <w:rFonts w:ascii="Arial" w:eastAsia="Times New Roman" w:hAnsi="Arial" w:cs="Arial"/>
          <w:color w:val="333333"/>
          <w:sz w:val="24"/>
          <w:szCs w:val="24"/>
          <w:lang w:eastAsia="ru-RU"/>
        </w:rPr>
        <w:t>.</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2" w:name="dst605"/>
      <w:bookmarkEnd w:id="12"/>
      <w:r w:rsidRPr="00916794">
        <w:rPr>
          <w:rFonts w:ascii="Arial" w:eastAsia="Times New Roman" w:hAnsi="Arial" w:cs="Arial"/>
          <w:color w:val="333333"/>
          <w:sz w:val="24"/>
          <w:szCs w:val="24"/>
          <w:lang w:eastAsia="ru-RU"/>
        </w:rP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27" w:anchor="dst100012" w:history="1">
        <w:r w:rsidRPr="00916794">
          <w:rPr>
            <w:rFonts w:ascii="Arial" w:eastAsia="Times New Roman" w:hAnsi="Arial" w:cs="Arial"/>
            <w:color w:val="666699"/>
            <w:sz w:val="24"/>
            <w:szCs w:val="24"/>
            <w:lang w:eastAsia="ru-RU"/>
          </w:rPr>
          <w:t>требованиями</w:t>
        </w:r>
      </w:hyperlink>
      <w:r w:rsidRPr="00916794">
        <w:rPr>
          <w:rFonts w:ascii="Arial" w:eastAsia="Times New Roman" w:hAnsi="Arial" w:cs="Arial"/>
          <w:color w:val="333333"/>
          <w:sz w:val="24"/>
          <w:szCs w:val="24"/>
          <w:lang w:eastAsia="ru-RU"/>
        </w:rP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916794" w:rsidRPr="00916794" w:rsidRDefault="00916794" w:rsidP="00916794">
      <w:pPr>
        <w:shd w:val="clear" w:color="auto" w:fill="FFFFFF"/>
        <w:spacing w:after="0" w:line="290"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(часть 6.2 введена Федеральным </w:t>
      </w:r>
      <w:hyperlink r:id="rId28" w:anchor="dst100137" w:history="1">
        <w:r w:rsidRPr="00916794">
          <w:rPr>
            <w:rFonts w:ascii="Arial" w:eastAsia="Times New Roman" w:hAnsi="Arial" w:cs="Arial"/>
            <w:color w:val="666699"/>
            <w:sz w:val="24"/>
            <w:szCs w:val="24"/>
            <w:lang w:eastAsia="ru-RU"/>
          </w:rPr>
          <w:t>законом</w:t>
        </w:r>
      </w:hyperlink>
      <w:r w:rsidRPr="00916794">
        <w:rPr>
          <w:rFonts w:ascii="Arial" w:eastAsia="Times New Roman" w:hAnsi="Arial" w:cs="Arial"/>
          <w:color w:val="333333"/>
          <w:sz w:val="24"/>
          <w:szCs w:val="24"/>
          <w:lang w:eastAsia="ru-RU"/>
        </w:rPr>
        <w:t> от 04.06.2011 N 123-ФЗ; в ред. Федерального </w:t>
      </w:r>
      <w:hyperlink r:id="rId29" w:anchor="dst100460" w:history="1">
        <w:r w:rsidRPr="00916794">
          <w:rPr>
            <w:rFonts w:ascii="Arial" w:eastAsia="Times New Roman" w:hAnsi="Arial" w:cs="Arial"/>
            <w:color w:val="666699"/>
            <w:sz w:val="24"/>
            <w:szCs w:val="24"/>
            <w:lang w:eastAsia="ru-RU"/>
          </w:rPr>
          <w:t>закона</w:t>
        </w:r>
      </w:hyperlink>
      <w:r w:rsidRPr="00916794">
        <w:rPr>
          <w:rFonts w:ascii="Arial" w:eastAsia="Times New Roman" w:hAnsi="Arial" w:cs="Arial"/>
          <w:color w:val="333333"/>
          <w:sz w:val="24"/>
          <w:szCs w:val="24"/>
          <w:lang w:eastAsia="ru-RU"/>
        </w:rPr>
        <w:t> от 29.12.2014 N 458-ФЗ)</w:t>
      </w:r>
    </w:p>
    <w:p w:rsidR="00916794" w:rsidRPr="00916794" w:rsidRDefault="00916794" w:rsidP="00916794">
      <w:pPr>
        <w:shd w:val="clear" w:color="auto" w:fill="FFFFFF"/>
        <w:spacing w:after="0" w:line="362"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(см. текст в предыдущей редакции)</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3" w:name="dst745"/>
      <w:bookmarkEnd w:id="13"/>
      <w:r w:rsidRPr="00916794">
        <w:rPr>
          <w:rFonts w:ascii="Arial" w:eastAsia="Times New Roman" w:hAnsi="Arial" w:cs="Arial"/>
          <w:color w:val="333333"/>
          <w:sz w:val="24"/>
          <w:szCs w:val="24"/>
          <w:lang w:eastAsia="ru-RU"/>
        </w:rPr>
        <w:t>6.3. Утратил силу. - Федеральный </w:t>
      </w:r>
      <w:hyperlink r:id="rId30" w:anchor="dst100024" w:history="1">
        <w:r w:rsidRPr="00916794">
          <w:rPr>
            <w:rFonts w:ascii="Arial" w:eastAsia="Times New Roman" w:hAnsi="Arial" w:cs="Arial"/>
            <w:color w:val="666699"/>
            <w:sz w:val="24"/>
            <w:szCs w:val="24"/>
            <w:lang w:eastAsia="ru-RU"/>
          </w:rPr>
          <w:t>закон</w:t>
        </w:r>
      </w:hyperlink>
      <w:r w:rsidRPr="00916794">
        <w:rPr>
          <w:rFonts w:ascii="Arial" w:eastAsia="Times New Roman" w:hAnsi="Arial" w:cs="Arial"/>
          <w:color w:val="333333"/>
          <w:sz w:val="24"/>
          <w:szCs w:val="24"/>
          <w:lang w:eastAsia="ru-RU"/>
        </w:rPr>
        <w:t> от 03.04.2018 N 59-ФЗ.</w:t>
      </w:r>
    </w:p>
    <w:p w:rsidR="00916794" w:rsidRPr="00916794" w:rsidRDefault="00916794" w:rsidP="00916794">
      <w:pPr>
        <w:shd w:val="clear" w:color="auto" w:fill="FFFFFF"/>
        <w:spacing w:after="0" w:line="362"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(см. текст в предыдущей редакции)</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4" w:name="dst746"/>
      <w:bookmarkEnd w:id="14"/>
      <w:r w:rsidRPr="00916794">
        <w:rPr>
          <w:rFonts w:ascii="Arial" w:eastAsia="Times New Roman" w:hAnsi="Arial" w:cs="Arial"/>
          <w:color w:val="333333"/>
          <w:sz w:val="24"/>
          <w:szCs w:val="24"/>
          <w:lang w:eastAsia="ru-RU"/>
        </w:rP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r:id="rId31" w:anchor="dst262" w:history="1">
        <w:r w:rsidRPr="00916794">
          <w:rPr>
            <w:rFonts w:ascii="Arial" w:eastAsia="Times New Roman" w:hAnsi="Arial" w:cs="Arial"/>
            <w:color w:val="666699"/>
            <w:sz w:val="24"/>
            <w:szCs w:val="24"/>
            <w:lang w:eastAsia="ru-RU"/>
          </w:rPr>
          <w:t>статьей 171</w:t>
        </w:r>
      </w:hyperlink>
      <w:r w:rsidRPr="00916794">
        <w:rPr>
          <w:rFonts w:ascii="Arial" w:eastAsia="Times New Roman" w:hAnsi="Arial" w:cs="Arial"/>
          <w:color w:val="333333"/>
          <w:sz w:val="24"/>
          <w:szCs w:val="24"/>
          <w:lang w:eastAsia="ru-RU"/>
        </w:rPr>
        <w:t> настоящего Кодекса.</w:t>
      </w:r>
    </w:p>
    <w:p w:rsidR="00916794" w:rsidRPr="00916794" w:rsidRDefault="00916794" w:rsidP="00916794">
      <w:pPr>
        <w:shd w:val="clear" w:color="auto" w:fill="FFFFFF"/>
        <w:spacing w:after="0" w:line="290"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(в ред. Федеральных законов от 04.06.2011 </w:t>
      </w:r>
      <w:hyperlink r:id="rId32" w:anchor="dst100141" w:history="1">
        <w:r w:rsidRPr="00916794">
          <w:rPr>
            <w:rFonts w:ascii="Arial" w:eastAsia="Times New Roman" w:hAnsi="Arial" w:cs="Arial"/>
            <w:color w:val="666699"/>
            <w:sz w:val="24"/>
            <w:szCs w:val="24"/>
            <w:lang w:eastAsia="ru-RU"/>
          </w:rPr>
          <w:t>N 123-ФЗ</w:t>
        </w:r>
      </w:hyperlink>
      <w:r w:rsidRPr="00916794">
        <w:rPr>
          <w:rFonts w:ascii="Arial" w:eastAsia="Times New Roman" w:hAnsi="Arial" w:cs="Arial"/>
          <w:color w:val="333333"/>
          <w:sz w:val="24"/>
          <w:szCs w:val="24"/>
          <w:lang w:eastAsia="ru-RU"/>
        </w:rPr>
        <w:t>, от 25.12.2012 </w:t>
      </w:r>
      <w:hyperlink r:id="rId33" w:anchor="dst100058" w:history="1">
        <w:r w:rsidRPr="00916794">
          <w:rPr>
            <w:rFonts w:ascii="Arial" w:eastAsia="Times New Roman" w:hAnsi="Arial" w:cs="Arial"/>
            <w:color w:val="666699"/>
            <w:sz w:val="24"/>
            <w:szCs w:val="24"/>
            <w:lang w:eastAsia="ru-RU"/>
          </w:rPr>
          <w:t>N 271-ФЗ</w:t>
        </w:r>
      </w:hyperlink>
      <w:r w:rsidRPr="00916794">
        <w:rPr>
          <w:rFonts w:ascii="Arial" w:eastAsia="Times New Roman" w:hAnsi="Arial" w:cs="Arial"/>
          <w:color w:val="333333"/>
          <w:sz w:val="24"/>
          <w:szCs w:val="24"/>
          <w:lang w:eastAsia="ru-RU"/>
        </w:rPr>
        <w:t>, от 03.04.2018 </w:t>
      </w:r>
      <w:hyperlink r:id="rId34" w:anchor="dst100025" w:history="1">
        <w:r w:rsidRPr="00916794">
          <w:rPr>
            <w:rFonts w:ascii="Arial" w:eastAsia="Times New Roman" w:hAnsi="Arial" w:cs="Arial"/>
            <w:color w:val="666699"/>
            <w:sz w:val="24"/>
            <w:szCs w:val="24"/>
            <w:lang w:eastAsia="ru-RU"/>
          </w:rPr>
          <w:t>N 59-ФЗ</w:t>
        </w:r>
      </w:hyperlink>
      <w:r w:rsidRPr="00916794">
        <w:rPr>
          <w:rFonts w:ascii="Arial" w:eastAsia="Times New Roman" w:hAnsi="Arial" w:cs="Arial"/>
          <w:color w:val="333333"/>
          <w:sz w:val="24"/>
          <w:szCs w:val="24"/>
          <w:lang w:eastAsia="ru-RU"/>
        </w:rPr>
        <w:t>)</w:t>
      </w:r>
    </w:p>
    <w:p w:rsidR="00916794" w:rsidRPr="00916794" w:rsidRDefault="00916794" w:rsidP="00916794">
      <w:pPr>
        <w:shd w:val="clear" w:color="auto" w:fill="FFFFFF"/>
        <w:spacing w:after="0" w:line="362"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(см. текст в предыдущей редакции)</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5" w:name="dst747"/>
      <w:bookmarkEnd w:id="15"/>
      <w:r w:rsidRPr="00916794">
        <w:rPr>
          <w:rFonts w:ascii="Arial" w:eastAsia="Times New Roman" w:hAnsi="Arial" w:cs="Arial"/>
          <w:color w:val="333333"/>
          <w:sz w:val="24"/>
          <w:szCs w:val="24"/>
          <w:lang w:eastAsia="ru-RU"/>
        </w:rPr>
        <w:t>7.1. Утратил силу. - Федеральный </w:t>
      </w:r>
      <w:hyperlink r:id="rId35" w:anchor="dst100026" w:history="1">
        <w:r w:rsidRPr="00916794">
          <w:rPr>
            <w:rFonts w:ascii="Arial" w:eastAsia="Times New Roman" w:hAnsi="Arial" w:cs="Arial"/>
            <w:color w:val="666699"/>
            <w:sz w:val="24"/>
            <w:szCs w:val="24"/>
            <w:lang w:eastAsia="ru-RU"/>
          </w:rPr>
          <w:t>закон</w:t>
        </w:r>
      </w:hyperlink>
      <w:r w:rsidRPr="00916794">
        <w:rPr>
          <w:rFonts w:ascii="Arial" w:eastAsia="Times New Roman" w:hAnsi="Arial" w:cs="Arial"/>
          <w:color w:val="333333"/>
          <w:sz w:val="24"/>
          <w:szCs w:val="24"/>
          <w:lang w:eastAsia="ru-RU"/>
        </w:rPr>
        <w:t> от 03.04.2018 N 59-ФЗ.</w:t>
      </w:r>
    </w:p>
    <w:p w:rsidR="00916794" w:rsidRPr="00916794" w:rsidRDefault="00916794" w:rsidP="00916794">
      <w:pPr>
        <w:shd w:val="clear" w:color="auto" w:fill="FFFFFF"/>
        <w:spacing w:after="0" w:line="362"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lastRenderedPageBreak/>
        <w:t>(см. текст в предыдущей редакции)</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6" w:name="dst415"/>
      <w:bookmarkEnd w:id="16"/>
      <w:r w:rsidRPr="00916794">
        <w:rPr>
          <w:rFonts w:ascii="Arial" w:eastAsia="Times New Roman" w:hAnsi="Arial" w:cs="Arial"/>
          <w:color w:val="333333"/>
          <w:sz w:val="24"/>
          <w:szCs w:val="24"/>
          <w:lang w:eastAsia="ru-RU"/>
        </w:rPr>
        <w:t>7.2. В случае заключения лицом, указанным в </w:t>
      </w:r>
      <w:hyperlink r:id="rId36" w:anchor="dst101095" w:history="1">
        <w:r w:rsidRPr="00916794">
          <w:rPr>
            <w:rFonts w:ascii="Arial" w:eastAsia="Times New Roman" w:hAnsi="Arial" w:cs="Arial"/>
            <w:color w:val="666699"/>
            <w:sz w:val="24"/>
            <w:szCs w:val="24"/>
            <w:lang w:eastAsia="ru-RU"/>
          </w:rPr>
          <w:t>пункте 6 части 2 статьи 153</w:t>
        </w:r>
      </w:hyperlink>
      <w:r w:rsidRPr="00916794">
        <w:rPr>
          <w:rFonts w:ascii="Arial" w:eastAsia="Times New Roman" w:hAnsi="Arial" w:cs="Arial"/>
          <w:color w:val="333333"/>
          <w:sz w:val="24"/>
          <w:szCs w:val="24"/>
          <w:lang w:eastAsia="ru-RU"/>
        </w:rPr>
        <w:t>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r:id="rId37" w:anchor="dst419" w:history="1">
        <w:r w:rsidRPr="00916794">
          <w:rPr>
            <w:rFonts w:ascii="Arial" w:eastAsia="Times New Roman" w:hAnsi="Arial" w:cs="Arial"/>
            <w:color w:val="666699"/>
            <w:sz w:val="24"/>
            <w:szCs w:val="24"/>
            <w:lang w:eastAsia="ru-RU"/>
          </w:rPr>
          <w:t>частью 13 статьи 161</w:t>
        </w:r>
      </w:hyperlink>
      <w:r w:rsidRPr="00916794">
        <w:rPr>
          <w:rFonts w:ascii="Arial" w:eastAsia="Times New Roman" w:hAnsi="Arial" w:cs="Arial"/>
          <w:color w:val="333333"/>
          <w:sz w:val="24"/>
          <w:szCs w:val="24"/>
          <w:lang w:eastAsia="ru-RU"/>
        </w:rPr>
        <w:t> настоящего Кодекса, а также в случае, если договор управления многоквартирным домом заключен с указанным лицом в соответствии с </w:t>
      </w:r>
      <w:hyperlink r:id="rId38" w:anchor="dst418" w:history="1">
        <w:r w:rsidRPr="00916794">
          <w:rPr>
            <w:rFonts w:ascii="Arial" w:eastAsia="Times New Roman" w:hAnsi="Arial" w:cs="Arial"/>
            <w:color w:val="666699"/>
            <w:sz w:val="24"/>
            <w:szCs w:val="24"/>
            <w:lang w:eastAsia="ru-RU"/>
          </w:rPr>
          <w:t>частью 8 статьи 161</w:t>
        </w:r>
      </w:hyperlink>
      <w:r w:rsidRPr="00916794">
        <w:rPr>
          <w:rFonts w:ascii="Arial" w:eastAsia="Times New Roman" w:hAnsi="Arial" w:cs="Arial"/>
          <w:color w:val="333333"/>
          <w:sz w:val="24"/>
          <w:szCs w:val="24"/>
          <w:lang w:eastAsia="ru-RU"/>
        </w:rPr>
        <w:t>настоящего Кодекса, плата за жилое помещение и коммунальные услуги вносится такой управляющей организации.</w:t>
      </w:r>
    </w:p>
    <w:p w:rsidR="00916794" w:rsidRPr="00916794" w:rsidRDefault="00916794" w:rsidP="00916794">
      <w:pPr>
        <w:shd w:val="clear" w:color="auto" w:fill="FFFFFF"/>
        <w:spacing w:after="0" w:line="290"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(часть 7.2 введена Федеральным </w:t>
      </w:r>
      <w:hyperlink r:id="rId39" w:anchor="dst100013" w:history="1">
        <w:r w:rsidRPr="00916794">
          <w:rPr>
            <w:rFonts w:ascii="Arial" w:eastAsia="Times New Roman" w:hAnsi="Arial" w:cs="Arial"/>
            <w:color w:val="666699"/>
            <w:sz w:val="24"/>
            <w:szCs w:val="24"/>
            <w:lang w:eastAsia="ru-RU"/>
          </w:rPr>
          <w:t>законом</w:t>
        </w:r>
      </w:hyperlink>
      <w:r w:rsidRPr="00916794">
        <w:rPr>
          <w:rFonts w:ascii="Arial" w:eastAsia="Times New Roman" w:hAnsi="Arial" w:cs="Arial"/>
          <w:color w:val="333333"/>
          <w:sz w:val="24"/>
          <w:szCs w:val="24"/>
          <w:lang w:eastAsia="ru-RU"/>
        </w:rPr>
        <w:t> от 05.04.2013 N 38-ФЗ)</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7" w:name="dst416"/>
      <w:bookmarkEnd w:id="17"/>
      <w:r w:rsidRPr="00916794">
        <w:rPr>
          <w:rFonts w:ascii="Arial" w:eastAsia="Times New Roman" w:hAnsi="Arial" w:cs="Arial"/>
          <w:color w:val="333333"/>
          <w:sz w:val="24"/>
          <w:szCs w:val="24"/>
          <w:lang w:eastAsia="ru-RU"/>
        </w:rPr>
        <w:t>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r:id="rId40" w:anchor="dst101095" w:history="1">
        <w:r w:rsidRPr="00916794">
          <w:rPr>
            <w:rFonts w:ascii="Arial" w:eastAsia="Times New Roman" w:hAnsi="Arial" w:cs="Arial"/>
            <w:color w:val="666699"/>
            <w:sz w:val="24"/>
            <w:szCs w:val="24"/>
            <w:lang w:eastAsia="ru-RU"/>
          </w:rPr>
          <w:t>пункте 6 части 2 статьи 153</w:t>
        </w:r>
      </w:hyperlink>
      <w:r w:rsidRPr="00916794">
        <w:rPr>
          <w:rFonts w:ascii="Arial" w:eastAsia="Times New Roman" w:hAnsi="Arial" w:cs="Arial"/>
          <w:color w:val="333333"/>
          <w:sz w:val="24"/>
          <w:szCs w:val="24"/>
          <w:lang w:eastAsia="ru-RU"/>
        </w:rPr>
        <w:t>настоящего Кодекса, застройщику.</w:t>
      </w:r>
    </w:p>
    <w:p w:rsidR="00916794" w:rsidRPr="00916794" w:rsidRDefault="00916794" w:rsidP="00916794">
      <w:pPr>
        <w:shd w:val="clear" w:color="auto" w:fill="FFFFFF"/>
        <w:spacing w:after="0" w:line="290"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(часть 7.3 введена Федеральным </w:t>
      </w:r>
      <w:hyperlink r:id="rId41" w:anchor="dst100015" w:history="1">
        <w:r w:rsidRPr="00916794">
          <w:rPr>
            <w:rFonts w:ascii="Arial" w:eastAsia="Times New Roman" w:hAnsi="Arial" w:cs="Arial"/>
            <w:color w:val="666699"/>
            <w:sz w:val="24"/>
            <w:szCs w:val="24"/>
            <w:lang w:eastAsia="ru-RU"/>
          </w:rPr>
          <w:t>законом</w:t>
        </w:r>
      </w:hyperlink>
      <w:r w:rsidRPr="00916794">
        <w:rPr>
          <w:rFonts w:ascii="Arial" w:eastAsia="Times New Roman" w:hAnsi="Arial" w:cs="Arial"/>
          <w:color w:val="333333"/>
          <w:sz w:val="24"/>
          <w:szCs w:val="24"/>
          <w:lang w:eastAsia="ru-RU"/>
        </w:rPr>
        <w:t> от 05.04.2013 N 38-ФЗ)</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8" w:name="dst417"/>
      <w:bookmarkEnd w:id="18"/>
      <w:r w:rsidRPr="00916794">
        <w:rPr>
          <w:rFonts w:ascii="Arial" w:eastAsia="Times New Roman" w:hAnsi="Arial" w:cs="Arial"/>
          <w:color w:val="333333"/>
          <w:sz w:val="24"/>
          <w:szCs w:val="24"/>
          <w:lang w:eastAsia="ru-RU"/>
        </w:rPr>
        <w:t>7.4. При заключении застройщиком в случае, предусмотренном </w:t>
      </w:r>
      <w:hyperlink r:id="rId42" w:anchor="dst420" w:history="1">
        <w:r w:rsidRPr="00916794">
          <w:rPr>
            <w:rFonts w:ascii="Arial" w:eastAsia="Times New Roman" w:hAnsi="Arial" w:cs="Arial"/>
            <w:color w:val="666699"/>
            <w:sz w:val="24"/>
            <w:szCs w:val="24"/>
            <w:lang w:eastAsia="ru-RU"/>
          </w:rPr>
          <w:t>частью 14 статьи 161</w:t>
        </w:r>
      </w:hyperlink>
      <w:r w:rsidRPr="00916794">
        <w:rPr>
          <w:rFonts w:ascii="Arial" w:eastAsia="Times New Roman" w:hAnsi="Arial" w:cs="Arial"/>
          <w:color w:val="333333"/>
          <w:sz w:val="24"/>
          <w:szCs w:val="24"/>
          <w:lang w:eastAsia="ru-RU"/>
        </w:rPr>
        <w:t>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r:id="rId43" w:anchor="dst101095" w:history="1">
        <w:r w:rsidRPr="00916794">
          <w:rPr>
            <w:rFonts w:ascii="Arial" w:eastAsia="Times New Roman" w:hAnsi="Arial" w:cs="Arial"/>
            <w:color w:val="666699"/>
            <w:sz w:val="24"/>
            <w:szCs w:val="24"/>
            <w:lang w:eastAsia="ru-RU"/>
          </w:rPr>
          <w:t>пункте 6 части 2 статьи 153</w:t>
        </w:r>
      </w:hyperlink>
      <w:r w:rsidRPr="00916794">
        <w:rPr>
          <w:rFonts w:ascii="Arial" w:eastAsia="Times New Roman" w:hAnsi="Arial" w:cs="Arial"/>
          <w:color w:val="333333"/>
          <w:sz w:val="24"/>
          <w:szCs w:val="24"/>
          <w:lang w:eastAsia="ru-RU"/>
        </w:rPr>
        <w:t> настоящего Кодекса, такой управляющей организации.</w:t>
      </w:r>
    </w:p>
    <w:p w:rsidR="00916794" w:rsidRPr="00916794" w:rsidRDefault="00916794" w:rsidP="00916794">
      <w:pPr>
        <w:shd w:val="clear" w:color="auto" w:fill="FFFFFF"/>
        <w:spacing w:after="192" w:line="290"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(часть 7.4 введена Федеральным </w:t>
      </w:r>
      <w:hyperlink r:id="rId44" w:anchor="dst100017" w:history="1">
        <w:r w:rsidRPr="00916794">
          <w:rPr>
            <w:rFonts w:ascii="Arial" w:eastAsia="Times New Roman" w:hAnsi="Arial" w:cs="Arial"/>
            <w:color w:val="666699"/>
            <w:sz w:val="24"/>
            <w:szCs w:val="24"/>
            <w:lang w:eastAsia="ru-RU"/>
          </w:rPr>
          <w:t>законом</w:t>
        </w:r>
      </w:hyperlink>
      <w:r w:rsidRPr="00916794">
        <w:rPr>
          <w:rFonts w:ascii="Arial" w:eastAsia="Times New Roman" w:hAnsi="Arial" w:cs="Arial"/>
          <w:color w:val="333333"/>
          <w:sz w:val="24"/>
          <w:szCs w:val="24"/>
          <w:lang w:eastAsia="ru-RU"/>
        </w:rPr>
        <w:t> от 05.04.2013 N 38-ФЗ)</w:t>
      </w:r>
    </w:p>
    <w:p w:rsidR="00916794" w:rsidRPr="00916794" w:rsidRDefault="00916794" w:rsidP="00916794">
      <w:pPr>
        <w:shd w:val="clear" w:color="auto" w:fill="F4F3F8"/>
        <w:spacing w:after="0" w:line="240" w:lineRule="auto"/>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КонсультантПлюс: примечание.</w:t>
      </w:r>
    </w:p>
    <w:p w:rsidR="00916794" w:rsidRPr="00916794" w:rsidRDefault="00916794" w:rsidP="00916794">
      <w:pPr>
        <w:shd w:val="clear" w:color="auto" w:fill="F4F3F8"/>
        <w:spacing w:after="96" w:line="240" w:lineRule="auto"/>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Ст. 155 (в ред. ФЗ от 03.04.2018 </w:t>
      </w:r>
      <w:hyperlink r:id="rId45" w:anchor="dst100074" w:history="1">
        <w:r w:rsidRPr="00916794">
          <w:rPr>
            <w:rFonts w:ascii="Arial" w:eastAsia="Times New Roman" w:hAnsi="Arial" w:cs="Arial"/>
            <w:color w:val="666699"/>
            <w:sz w:val="24"/>
            <w:szCs w:val="24"/>
            <w:lang w:eastAsia="ru-RU"/>
          </w:rPr>
          <w:t>N 59-ФЗ</w:t>
        </w:r>
      </w:hyperlink>
      <w:r w:rsidRPr="00916794">
        <w:rPr>
          <w:rFonts w:ascii="Arial" w:eastAsia="Times New Roman" w:hAnsi="Arial" w:cs="Arial"/>
          <w:color w:val="333333"/>
          <w:sz w:val="24"/>
          <w:szCs w:val="24"/>
          <w:lang w:eastAsia="ru-RU"/>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19" w:name="dst748"/>
      <w:bookmarkEnd w:id="19"/>
      <w:r w:rsidRPr="00916794">
        <w:rPr>
          <w:rFonts w:ascii="Arial" w:eastAsia="Times New Roman" w:hAnsi="Arial" w:cs="Arial"/>
          <w:color w:val="333333"/>
          <w:sz w:val="24"/>
          <w:szCs w:val="24"/>
          <w:lang w:eastAsia="ru-RU"/>
        </w:rPr>
        <w:t>7.5. В случаях, предусмотренных </w:t>
      </w:r>
      <w:hyperlink r:id="rId46" w:anchor="dst749" w:history="1">
        <w:r w:rsidRPr="00916794">
          <w:rPr>
            <w:rFonts w:ascii="Arial" w:eastAsia="Times New Roman" w:hAnsi="Arial" w:cs="Arial"/>
            <w:color w:val="666699"/>
            <w:sz w:val="24"/>
            <w:szCs w:val="24"/>
            <w:lang w:eastAsia="ru-RU"/>
          </w:rPr>
          <w:t>статьей 157.2</w:t>
        </w:r>
      </w:hyperlink>
      <w:r w:rsidRPr="00916794">
        <w:rPr>
          <w:rFonts w:ascii="Arial" w:eastAsia="Times New Roman" w:hAnsi="Arial" w:cs="Arial"/>
          <w:color w:val="333333"/>
          <w:sz w:val="24"/>
          <w:szCs w:val="24"/>
          <w:lang w:eastAsia="ru-RU"/>
        </w:rPr>
        <w:t>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916794" w:rsidRPr="00916794" w:rsidRDefault="00916794" w:rsidP="00916794">
      <w:pPr>
        <w:shd w:val="clear" w:color="auto" w:fill="FFFFFF"/>
        <w:spacing w:after="0" w:line="290"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(часть 7.5 введена Федеральным </w:t>
      </w:r>
      <w:hyperlink r:id="rId47" w:anchor="dst100027" w:history="1">
        <w:r w:rsidRPr="00916794">
          <w:rPr>
            <w:rFonts w:ascii="Arial" w:eastAsia="Times New Roman" w:hAnsi="Arial" w:cs="Arial"/>
            <w:color w:val="666699"/>
            <w:sz w:val="24"/>
            <w:szCs w:val="24"/>
            <w:lang w:eastAsia="ru-RU"/>
          </w:rPr>
          <w:t>законом</w:t>
        </w:r>
      </w:hyperlink>
      <w:r w:rsidRPr="00916794">
        <w:rPr>
          <w:rFonts w:ascii="Arial" w:eastAsia="Times New Roman" w:hAnsi="Arial" w:cs="Arial"/>
          <w:color w:val="333333"/>
          <w:sz w:val="24"/>
          <w:szCs w:val="24"/>
          <w:lang w:eastAsia="ru-RU"/>
        </w:rPr>
        <w:t> от 03.04.2018 N 59-ФЗ)</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0" w:name="dst100918"/>
      <w:bookmarkEnd w:id="20"/>
      <w:r w:rsidRPr="00916794">
        <w:rPr>
          <w:rFonts w:ascii="Arial" w:eastAsia="Times New Roman" w:hAnsi="Arial" w:cs="Arial"/>
          <w:color w:val="333333"/>
          <w:sz w:val="24"/>
          <w:szCs w:val="24"/>
          <w:lang w:eastAsia="ru-RU"/>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1" w:name="dst100919"/>
      <w:bookmarkEnd w:id="21"/>
      <w:r w:rsidRPr="00916794">
        <w:rPr>
          <w:rFonts w:ascii="Arial" w:eastAsia="Times New Roman" w:hAnsi="Arial" w:cs="Arial"/>
          <w:color w:val="333333"/>
          <w:sz w:val="24"/>
          <w:szCs w:val="24"/>
          <w:lang w:eastAsia="ru-RU"/>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2" w:name="dst100920"/>
      <w:bookmarkEnd w:id="22"/>
      <w:r w:rsidRPr="00916794">
        <w:rPr>
          <w:rFonts w:ascii="Arial" w:eastAsia="Times New Roman" w:hAnsi="Arial" w:cs="Arial"/>
          <w:color w:val="333333"/>
          <w:sz w:val="24"/>
          <w:szCs w:val="24"/>
          <w:lang w:eastAsia="ru-RU"/>
        </w:rP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3" w:name="dst101494"/>
      <w:bookmarkEnd w:id="23"/>
      <w:r w:rsidRPr="00916794">
        <w:rPr>
          <w:rFonts w:ascii="Arial" w:eastAsia="Times New Roman" w:hAnsi="Arial" w:cs="Arial"/>
          <w:color w:val="333333"/>
          <w:sz w:val="24"/>
          <w:szCs w:val="24"/>
          <w:lang w:eastAsia="ru-RU"/>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w:t>
      </w:r>
      <w:r w:rsidRPr="00916794">
        <w:rPr>
          <w:rFonts w:ascii="Arial" w:eastAsia="Times New Roman" w:hAnsi="Arial" w:cs="Arial"/>
          <w:color w:val="333333"/>
          <w:sz w:val="24"/>
          <w:szCs w:val="24"/>
          <w:lang w:eastAsia="ru-RU"/>
        </w:rPr>
        <w:lastRenderedPageBreak/>
        <w:t>потребления, осуществляется с учетом перерасчета платежей за период временного отсутствия граждан в </w:t>
      </w:r>
      <w:hyperlink r:id="rId48" w:anchor="dst100379" w:history="1">
        <w:r w:rsidRPr="00916794">
          <w:rPr>
            <w:rFonts w:ascii="Arial" w:eastAsia="Times New Roman" w:hAnsi="Arial" w:cs="Arial"/>
            <w:color w:val="666699"/>
            <w:sz w:val="24"/>
            <w:szCs w:val="24"/>
            <w:lang w:eastAsia="ru-RU"/>
          </w:rPr>
          <w:t>порядке</w:t>
        </w:r>
      </w:hyperlink>
      <w:r w:rsidRPr="00916794">
        <w:rPr>
          <w:rFonts w:ascii="Arial" w:eastAsia="Times New Roman" w:hAnsi="Arial" w:cs="Arial"/>
          <w:color w:val="333333"/>
          <w:sz w:val="24"/>
          <w:szCs w:val="24"/>
          <w:lang w:eastAsia="ru-RU"/>
        </w:rPr>
        <w:t> и в случаях, которые утверждаются Правительством Российской Федерации.</w:t>
      </w:r>
    </w:p>
    <w:p w:rsidR="00916794" w:rsidRPr="00916794" w:rsidRDefault="00916794" w:rsidP="00916794">
      <w:pPr>
        <w:shd w:val="clear" w:color="auto" w:fill="FFFFFF"/>
        <w:spacing w:after="0" w:line="290"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(в ред. Федеральных законов от 23.07.2008 </w:t>
      </w:r>
      <w:hyperlink r:id="rId49" w:anchor="dst100642" w:history="1">
        <w:r w:rsidRPr="00916794">
          <w:rPr>
            <w:rFonts w:ascii="Arial" w:eastAsia="Times New Roman" w:hAnsi="Arial" w:cs="Arial"/>
            <w:color w:val="666699"/>
            <w:sz w:val="24"/>
            <w:szCs w:val="24"/>
            <w:lang w:eastAsia="ru-RU"/>
          </w:rPr>
          <w:t>N 160-ФЗ</w:t>
        </w:r>
      </w:hyperlink>
      <w:r w:rsidRPr="00916794">
        <w:rPr>
          <w:rFonts w:ascii="Arial" w:eastAsia="Times New Roman" w:hAnsi="Arial" w:cs="Arial"/>
          <w:color w:val="333333"/>
          <w:sz w:val="24"/>
          <w:szCs w:val="24"/>
          <w:lang w:eastAsia="ru-RU"/>
        </w:rPr>
        <w:t>, от 27.07.2010 </w:t>
      </w:r>
      <w:hyperlink r:id="rId50" w:anchor="dst100013" w:history="1">
        <w:r w:rsidRPr="00916794">
          <w:rPr>
            <w:rFonts w:ascii="Arial" w:eastAsia="Times New Roman" w:hAnsi="Arial" w:cs="Arial"/>
            <w:color w:val="666699"/>
            <w:sz w:val="24"/>
            <w:szCs w:val="24"/>
            <w:lang w:eastAsia="ru-RU"/>
          </w:rPr>
          <w:t>N 237-ФЗ</w:t>
        </w:r>
      </w:hyperlink>
      <w:r w:rsidRPr="00916794">
        <w:rPr>
          <w:rFonts w:ascii="Arial" w:eastAsia="Times New Roman" w:hAnsi="Arial" w:cs="Arial"/>
          <w:color w:val="333333"/>
          <w:sz w:val="24"/>
          <w:szCs w:val="24"/>
          <w:lang w:eastAsia="ru-RU"/>
        </w:rPr>
        <w:t>, от 29.06.2015 </w:t>
      </w:r>
      <w:hyperlink r:id="rId51" w:anchor="dst100083" w:history="1">
        <w:r w:rsidRPr="00916794">
          <w:rPr>
            <w:rFonts w:ascii="Arial" w:eastAsia="Times New Roman" w:hAnsi="Arial" w:cs="Arial"/>
            <w:color w:val="666699"/>
            <w:sz w:val="24"/>
            <w:szCs w:val="24"/>
            <w:lang w:eastAsia="ru-RU"/>
          </w:rPr>
          <w:t>N 176-ФЗ</w:t>
        </w:r>
      </w:hyperlink>
      <w:r w:rsidRPr="00916794">
        <w:rPr>
          <w:rFonts w:ascii="Arial" w:eastAsia="Times New Roman" w:hAnsi="Arial" w:cs="Arial"/>
          <w:color w:val="333333"/>
          <w:sz w:val="24"/>
          <w:szCs w:val="24"/>
          <w:lang w:eastAsia="ru-RU"/>
        </w:rPr>
        <w:t>)</w:t>
      </w:r>
    </w:p>
    <w:p w:rsidR="00916794" w:rsidRPr="00916794" w:rsidRDefault="00916794" w:rsidP="00916794">
      <w:pPr>
        <w:shd w:val="clear" w:color="auto" w:fill="FFFFFF"/>
        <w:spacing w:after="0" w:line="362"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(см. текст в предыдущей редакции)</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4" w:name="dst100922"/>
      <w:bookmarkEnd w:id="24"/>
      <w:r w:rsidRPr="00916794">
        <w:rPr>
          <w:rFonts w:ascii="Arial" w:eastAsia="Times New Roman" w:hAnsi="Arial" w:cs="Arial"/>
          <w:color w:val="333333"/>
          <w:sz w:val="24"/>
          <w:szCs w:val="24"/>
          <w:lang w:eastAsia="ru-RU"/>
        </w:rP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5" w:name="dst100923"/>
      <w:bookmarkEnd w:id="25"/>
      <w:r w:rsidRPr="00916794">
        <w:rPr>
          <w:rFonts w:ascii="Arial" w:eastAsia="Times New Roman" w:hAnsi="Arial" w:cs="Arial"/>
          <w:color w:val="333333"/>
          <w:sz w:val="24"/>
          <w:szCs w:val="24"/>
          <w:lang w:eastAsia="ru-RU"/>
        </w:rP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16794" w:rsidRPr="00916794" w:rsidRDefault="00916794" w:rsidP="00916794">
      <w:pPr>
        <w:shd w:val="clear" w:color="auto" w:fill="F4F3F8"/>
        <w:spacing w:after="0" w:line="240" w:lineRule="auto"/>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КонсультантПлюс: примечание.</w:t>
      </w:r>
    </w:p>
    <w:p w:rsidR="00916794" w:rsidRPr="00916794" w:rsidRDefault="00916794" w:rsidP="00916794">
      <w:pPr>
        <w:shd w:val="clear" w:color="auto" w:fill="F4F3F8"/>
        <w:spacing w:after="96" w:line="240" w:lineRule="auto"/>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Ст. 155 (в ред. ФЗ от 03.11.2015 N 307-ФЗ) </w:t>
      </w:r>
      <w:hyperlink r:id="rId52" w:anchor="dst100345" w:history="1">
        <w:r w:rsidRPr="00916794">
          <w:rPr>
            <w:rFonts w:ascii="Arial" w:eastAsia="Times New Roman" w:hAnsi="Arial" w:cs="Arial"/>
            <w:color w:val="666699"/>
            <w:sz w:val="24"/>
            <w:szCs w:val="24"/>
            <w:lang w:eastAsia="ru-RU"/>
          </w:rPr>
          <w:t>распространяется</w:t>
        </w:r>
      </w:hyperlink>
      <w:r w:rsidRPr="00916794">
        <w:rPr>
          <w:rFonts w:ascii="Arial" w:eastAsia="Times New Roman" w:hAnsi="Arial" w:cs="Arial"/>
          <w:color w:val="333333"/>
          <w:sz w:val="24"/>
          <w:szCs w:val="24"/>
          <w:lang w:eastAsia="ru-RU"/>
        </w:rPr>
        <w:t> на отношения, возникшие из договоров, заключенных до 05.12.2015.</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6" w:name="dst614"/>
      <w:bookmarkEnd w:id="26"/>
      <w:r w:rsidRPr="00916794">
        <w:rPr>
          <w:rFonts w:ascii="Arial" w:eastAsia="Times New Roman" w:hAnsi="Arial" w:cs="Arial"/>
          <w:color w:val="333333"/>
          <w:sz w:val="24"/>
          <w:szCs w:val="24"/>
          <w:lang w:eastAsia="ru-RU"/>
        </w:rPr>
        <w:t>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53" w:anchor="dst100002" w:history="1">
        <w:r w:rsidRPr="00916794">
          <w:rPr>
            <w:rFonts w:ascii="Arial" w:eastAsia="Times New Roman" w:hAnsi="Arial" w:cs="Arial"/>
            <w:color w:val="666699"/>
            <w:sz w:val="24"/>
            <w:szCs w:val="24"/>
            <w:lang w:eastAsia="ru-RU"/>
          </w:rPr>
          <w:t>ставки</w:t>
        </w:r>
      </w:hyperlink>
      <w:r w:rsidRPr="00916794">
        <w:rPr>
          <w:rFonts w:ascii="Arial" w:eastAsia="Times New Roman" w:hAnsi="Arial" w:cs="Arial"/>
          <w:color w:val="333333"/>
          <w:sz w:val="24"/>
          <w:szCs w:val="24"/>
          <w:lang w:eastAsia="ru-RU"/>
        </w:rPr>
        <w:t>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916794" w:rsidRPr="00916794" w:rsidRDefault="00916794" w:rsidP="00916794">
      <w:pPr>
        <w:shd w:val="clear" w:color="auto" w:fill="FFFFFF"/>
        <w:spacing w:after="0" w:line="290"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(часть 14 в ред. Федерального </w:t>
      </w:r>
      <w:hyperlink r:id="rId54" w:anchor="dst100197" w:history="1">
        <w:r w:rsidRPr="00916794">
          <w:rPr>
            <w:rFonts w:ascii="Arial" w:eastAsia="Times New Roman" w:hAnsi="Arial" w:cs="Arial"/>
            <w:color w:val="666699"/>
            <w:sz w:val="24"/>
            <w:szCs w:val="24"/>
            <w:lang w:eastAsia="ru-RU"/>
          </w:rPr>
          <w:t>закона</w:t>
        </w:r>
      </w:hyperlink>
      <w:r w:rsidRPr="00916794">
        <w:rPr>
          <w:rFonts w:ascii="Arial" w:eastAsia="Times New Roman" w:hAnsi="Arial" w:cs="Arial"/>
          <w:color w:val="333333"/>
          <w:sz w:val="24"/>
          <w:szCs w:val="24"/>
          <w:lang w:eastAsia="ru-RU"/>
        </w:rPr>
        <w:t> от 03.11.2015 N 307-ФЗ)</w:t>
      </w:r>
    </w:p>
    <w:p w:rsidR="00916794" w:rsidRPr="00916794" w:rsidRDefault="00916794" w:rsidP="00916794">
      <w:pPr>
        <w:shd w:val="clear" w:color="auto" w:fill="FFFFFF"/>
        <w:spacing w:after="0" w:line="362"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(см. текст в предыдущей редакции)</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7" w:name="dst101620"/>
      <w:bookmarkEnd w:id="27"/>
      <w:r w:rsidRPr="00916794">
        <w:rPr>
          <w:rFonts w:ascii="Arial" w:eastAsia="Times New Roman" w:hAnsi="Arial" w:cs="Arial"/>
          <w:color w:val="333333"/>
          <w:sz w:val="24"/>
          <w:szCs w:val="24"/>
          <w:lang w:eastAsia="ru-RU"/>
        </w:rP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916794" w:rsidRPr="00916794" w:rsidRDefault="00916794" w:rsidP="00916794">
      <w:pPr>
        <w:shd w:val="clear" w:color="auto" w:fill="FFFFFF"/>
        <w:spacing w:after="0" w:line="290"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lastRenderedPageBreak/>
        <w:t>(часть 14.1 введена Федеральным </w:t>
      </w:r>
      <w:hyperlink r:id="rId55" w:anchor="dst100060" w:history="1">
        <w:r w:rsidRPr="00916794">
          <w:rPr>
            <w:rFonts w:ascii="Arial" w:eastAsia="Times New Roman" w:hAnsi="Arial" w:cs="Arial"/>
            <w:color w:val="666699"/>
            <w:sz w:val="24"/>
            <w:szCs w:val="24"/>
            <w:lang w:eastAsia="ru-RU"/>
          </w:rPr>
          <w:t>законом</w:t>
        </w:r>
      </w:hyperlink>
      <w:r w:rsidRPr="00916794">
        <w:rPr>
          <w:rFonts w:ascii="Arial" w:eastAsia="Times New Roman" w:hAnsi="Arial" w:cs="Arial"/>
          <w:color w:val="333333"/>
          <w:sz w:val="24"/>
          <w:szCs w:val="24"/>
          <w:lang w:eastAsia="ru-RU"/>
        </w:rPr>
        <w:t> от 25.12.2012 N 271-ФЗ; в ред. Федеральных законов от 29.06.2015 </w:t>
      </w:r>
      <w:hyperlink r:id="rId56" w:anchor="dst100084" w:history="1">
        <w:r w:rsidRPr="00916794">
          <w:rPr>
            <w:rFonts w:ascii="Arial" w:eastAsia="Times New Roman" w:hAnsi="Arial" w:cs="Arial"/>
            <w:color w:val="666699"/>
            <w:sz w:val="24"/>
            <w:szCs w:val="24"/>
            <w:lang w:eastAsia="ru-RU"/>
          </w:rPr>
          <w:t>N 176-ФЗ</w:t>
        </w:r>
      </w:hyperlink>
      <w:r w:rsidRPr="00916794">
        <w:rPr>
          <w:rFonts w:ascii="Arial" w:eastAsia="Times New Roman" w:hAnsi="Arial" w:cs="Arial"/>
          <w:color w:val="333333"/>
          <w:sz w:val="24"/>
          <w:szCs w:val="24"/>
          <w:lang w:eastAsia="ru-RU"/>
        </w:rPr>
        <w:t>, от 03.11.2015 </w:t>
      </w:r>
      <w:hyperlink r:id="rId57" w:anchor="dst100199" w:history="1">
        <w:r w:rsidRPr="00916794">
          <w:rPr>
            <w:rFonts w:ascii="Arial" w:eastAsia="Times New Roman" w:hAnsi="Arial" w:cs="Arial"/>
            <w:color w:val="666699"/>
            <w:sz w:val="24"/>
            <w:szCs w:val="24"/>
            <w:lang w:eastAsia="ru-RU"/>
          </w:rPr>
          <w:t>N 307-ФЗ</w:t>
        </w:r>
      </w:hyperlink>
      <w:r w:rsidRPr="00916794">
        <w:rPr>
          <w:rFonts w:ascii="Arial" w:eastAsia="Times New Roman" w:hAnsi="Arial" w:cs="Arial"/>
          <w:color w:val="333333"/>
          <w:sz w:val="24"/>
          <w:szCs w:val="24"/>
          <w:lang w:eastAsia="ru-RU"/>
        </w:rPr>
        <w:t>, от 03.07.2016 </w:t>
      </w:r>
      <w:hyperlink r:id="rId58" w:anchor="dst100021" w:history="1">
        <w:r w:rsidRPr="00916794">
          <w:rPr>
            <w:rFonts w:ascii="Arial" w:eastAsia="Times New Roman" w:hAnsi="Arial" w:cs="Arial"/>
            <w:color w:val="666699"/>
            <w:sz w:val="24"/>
            <w:szCs w:val="24"/>
            <w:lang w:eastAsia="ru-RU"/>
          </w:rPr>
          <w:t>N 355-ФЗ</w:t>
        </w:r>
      </w:hyperlink>
      <w:r w:rsidRPr="00916794">
        <w:rPr>
          <w:rFonts w:ascii="Arial" w:eastAsia="Times New Roman" w:hAnsi="Arial" w:cs="Arial"/>
          <w:color w:val="333333"/>
          <w:sz w:val="24"/>
          <w:szCs w:val="24"/>
          <w:lang w:eastAsia="ru-RU"/>
        </w:rPr>
        <w:t>)</w:t>
      </w:r>
    </w:p>
    <w:p w:rsidR="00916794" w:rsidRPr="00916794" w:rsidRDefault="00916794" w:rsidP="00916794">
      <w:pPr>
        <w:shd w:val="clear" w:color="auto" w:fill="FFFFFF"/>
        <w:spacing w:after="0" w:line="362"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(см. текст в предыдущей редакции)</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8" w:name="dst58"/>
      <w:bookmarkEnd w:id="28"/>
      <w:r w:rsidRPr="00916794">
        <w:rPr>
          <w:rFonts w:ascii="Arial" w:eastAsia="Times New Roman" w:hAnsi="Arial" w:cs="Arial"/>
          <w:color w:val="333333"/>
          <w:sz w:val="24"/>
          <w:szCs w:val="24"/>
          <w:lang w:eastAsia="ru-RU"/>
        </w:rPr>
        <w:t>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59" w:anchor="dst100202" w:history="1">
        <w:r w:rsidRPr="00916794">
          <w:rPr>
            <w:rFonts w:ascii="Arial" w:eastAsia="Times New Roman" w:hAnsi="Arial" w:cs="Arial"/>
            <w:color w:val="666699"/>
            <w:sz w:val="24"/>
            <w:szCs w:val="24"/>
            <w:lang w:eastAsia="ru-RU"/>
          </w:rPr>
          <w:t>законодательством</w:t>
        </w:r>
      </w:hyperlink>
      <w:r w:rsidRPr="00916794">
        <w:rPr>
          <w:rFonts w:ascii="Arial" w:eastAsia="Times New Roman" w:hAnsi="Arial" w:cs="Arial"/>
          <w:color w:val="333333"/>
          <w:sz w:val="24"/>
          <w:szCs w:val="24"/>
          <w:lang w:eastAsia="ru-RU"/>
        </w:rPr>
        <w:t> о банках и банковской деятельности.</w:t>
      </w:r>
    </w:p>
    <w:p w:rsidR="00916794" w:rsidRPr="00916794" w:rsidRDefault="00916794" w:rsidP="00916794">
      <w:pPr>
        <w:shd w:val="clear" w:color="auto" w:fill="FFFFFF"/>
        <w:spacing w:after="0" w:line="290"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(часть пятнадцатая введена Федеральным </w:t>
      </w:r>
      <w:hyperlink r:id="rId60" w:anchor="dst100145" w:history="1">
        <w:r w:rsidRPr="00916794">
          <w:rPr>
            <w:rFonts w:ascii="Arial" w:eastAsia="Times New Roman" w:hAnsi="Arial" w:cs="Arial"/>
            <w:color w:val="666699"/>
            <w:sz w:val="24"/>
            <w:szCs w:val="24"/>
            <w:lang w:eastAsia="ru-RU"/>
          </w:rPr>
          <w:t>законом</w:t>
        </w:r>
      </w:hyperlink>
      <w:r w:rsidRPr="00916794">
        <w:rPr>
          <w:rFonts w:ascii="Arial" w:eastAsia="Times New Roman" w:hAnsi="Arial" w:cs="Arial"/>
          <w:color w:val="333333"/>
          <w:sz w:val="24"/>
          <w:szCs w:val="24"/>
          <w:lang w:eastAsia="ru-RU"/>
        </w:rPr>
        <w:t> от 03.06.2009 N 121-ФЗ)</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29" w:name="dst101196"/>
      <w:bookmarkEnd w:id="29"/>
      <w:r w:rsidRPr="00916794">
        <w:rPr>
          <w:rFonts w:ascii="Arial" w:eastAsia="Times New Roman" w:hAnsi="Arial" w:cs="Arial"/>
          <w:color w:val="333333"/>
          <w:sz w:val="24"/>
          <w:szCs w:val="24"/>
          <w:lang w:eastAsia="ru-RU"/>
        </w:rPr>
        <w:t>16. При привлечении лицами, указанными в </w:t>
      </w:r>
      <w:hyperlink r:id="rId61" w:anchor="dst58" w:history="1">
        <w:r w:rsidRPr="00916794">
          <w:rPr>
            <w:rFonts w:ascii="Arial" w:eastAsia="Times New Roman" w:hAnsi="Arial" w:cs="Arial"/>
            <w:color w:val="666699"/>
            <w:sz w:val="24"/>
            <w:szCs w:val="24"/>
            <w:lang w:eastAsia="ru-RU"/>
          </w:rPr>
          <w:t>части 15</w:t>
        </w:r>
      </w:hyperlink>
      <w:r w:rsidRPr="00916794">
        <w:rPr>
          <w:rFonts w:ascii="Arial" w:eastAsia="Times New Roman" w:hAnsi="Arial" w:cs="Arial"/>
          <w:color w:val="333333"/>
          <w:sz w:val="24"/>
          <w:szCs w:val="24"/>
          <w:lang w:eastAsia="ru-RU"/>
        </w:rPr>
        <w:t>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916794" w:rsidRPr="00916794" w:rsidRDefault="00916794" w:rsidP="00916794">
      <w:pPr>
        <w:shd w:val="clear" w:color="auto" w:fill="FFFFFF"/>
        <w:spacing w:after="0" w:line="290"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(часть 16 введена Федеральным </w:t>
      </w:r>
      <w:hyperlink r:id="rId62" w:anchor="dst100020" w:history="1">
        <w:r w:rsidRPr="00916794">
          <w:rPr>
            <w:rFonts w:ascii="Arial" w:eastAsia="Times New Roman" w:hAnsi="Arial" w:cs="Arial"/>
            <w:color w:val="666699"/>
            <w:sz w:val="24"/>
            <w:szCs w:val="24"/>
            <w:lang w:eastAsia="ru-RU"/>
          </w:rPr>
          <w:t>законом</w:t>
        </w:r>
      </w:hyperlink>
      <w:r w:rsidRPr="00916794">
        <w:rPr>
          <w:rFonts w:ascii="Arial" w:eastAsia="Times New Roman" w:hAnsi="Arial" w:cs="Arial"/>
          <w:color w:val="333333"/>
          <w:sz w:val="24"/>
          <w:szCs w:val="24"/>
          <w:lang w:eastAsia="ru-RU"/>
        </w:rPr>
        <w:t> от 28.12.2013 N 417-ФЗ)</w:t>
      </w:r>
    </w:p>
    <w:p w:rsidR="00916794" w:rsidRPr="00916794" w:rsidRDefault="00916794" w:rsidP="00916794">
      <w:pPr>
        <w:shd w:val="clear" w:color="auto" w:fill="FFFFFF"/>
        <w:spacing w:after="0" w:line="290" w:lineRule="atLeast"/>
        <w:ind w:firstLine="540"/>
        <w:jc w:val="both"/>
        <w:rPr>
          <w:rFonts w:ascii="Arial" w:eastAsia="Times New Roman" w:hAnsi="Arial" w:cs="Arial"/>
          <w:color w:val="333333"/>
          <w:sz w:val="24"/>
          <w:szCs w:val="24"/>
          <w:lang w:eastAsia="ru-RU"/>
        </w:rPr>
      </w:pPr>
      <w:bookmarkStart w:id="30" w:name="dst101428"/>
      <w:bookmarkEnd w:id="30"/>
      <w:r w:rsidRPr="00916794">
        <w:rPr>
          <w:rFonts w:ascii="Arial" w:eastAsia="Times New Roman" w:hAnsi="Arial" w:cs="Arial"/>
          <w:color w:val="333333"/>
          <w:sz w:val="24"/>
          <w:szCs w:val="24"/>
          <w:lang w:eastAsia="ru-RU"/>
        </w:rP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916794" w:rsidRPr="00916794" w:rsidRDefault="00916794" w:rsidP="00916794">
      <w:pPr>
        <w:shd w:val="clear" w:color="auto" w:fill="FFFFFF"/>
        <w:spacing w:after="0" w:line="290" w:lineRule="atLeast"/>
        <w:jc w:val="both"/>
        <w:rPr>
          <w:rFonts w:ascii="Arial" w:eastAsia="Times New Roman" w:hAnsi="Arial" w:cs="Arial"/>
          <w:color w:val="333333"/>
          <w:sz w:val="24"/>
          <w:szCs w:val="24"/>
          <w:lang w:eastAsia="ru-RU"/>
        </w:rPr>
      </w:pPr>
      <w:r w:rsidRPr="00916794">
        <w:rPr>
          <w:rFonts w:ascii="Arial" w:eastAsia="Times New Roman" w:hAnsi="Arial" w:cs="Arial"/>
          <w:color w:val="333333"/>
          <w:sz w:val="24"/>
          <w:szCs w:val="24"/>
          <w:lang w:eastAsia="ru-RU"/>
        </w:rPr>
        <w:t>(часть 17 введена Федеральным </w:t>
      </w:r>
      <w:hyperlink r:id="rId63" w:anchor="dst100079" w:history="1">
        <w:r w:rsidRPr="00916794">
          <w:rPr>
            <w:rFonts w:ascii="Arial" w:eastAsia="Times New Roman" w:hAnsi="Arial" w:cs="Arial"/>
            <w:color w:val="666699"/>
            <w:sz w:val="24"/>
            <w:szCs w:val="24"/>
            <w:lang w:eastAsia="ru-RU"/>
          </w:rPr>
          <w:t>законом</w:t>
        </w:r>
      </w:hyperlink>
      <w:r w:rsidRPr="00916794">
        <w:rPr>
          <w:rFonts w:ascii="Arial" w:eastAsia="Times New Roman" w:hAnsi="Arial" w:cs="Arial"/>
          <w:color w:val="333333"/>
          <w:sz w:val="24"/>
          <w:szCs w:val="24"/>
          <w:lang w:eastAsia="ru-RU"/>
        </w:rPr>
        <w:t> от 21.07.2014 N 263-ФЗ)</w:t>
      </w:r>
    </w:p>
    <w:p w:rsidR="00E26512" w:rsidRDefault="00E26512"/>
    <w:sectPr w:rsidR="00E26512" w:rsidSect="00E265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6794"/>
    <w:rsid w:val="00916794"/>
    <w:rsid w:val="00E26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512"/>
  </w:style>
  <w:style w:type="paragraph" w:styleId="1">
    <w:name w:val="heading 1"/>
    <w:basedOn w:val="a"/>
    <w:link w:val="10"/>
    <w:uiPriority w:val="9"/>
    <w:qFormat/>
    <w:rsid w:val="009167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6794"/>
    <w:rPr>
      <w:rFonts w:ascii="Times New Roman" w:eastAsia="Times New Roman" w:hAnsi="Times New Roman" w:cs="Times New Roman"/>
      <w:b/>
      <w:bCs/>
      <w:kern w:val="36"/>
      <w:sz w:val="48"/>
      <w:szCs w:val="48"/>
      <w:lang w:eastAsia="ru-RU"/>
    </w:rPr>
  </w:style>
  <w:style w:type="character" w:customStyle="1" w:styleId="blk">
    <w:name w:val="blk"/>
    <w:basedOn w:val="a0"/>
    <w:rsid w:val="00916794"/>
  </w:style>
  <w:style w:type="character" w:customStyle="1" w:styleId="hl">
    <w:name w:val="hl"/>
    <w:basedOn w:val="a0"/>
    <w:rsid w:val="00916794"/>
  </w:style>
  <w:style w:type="character" w:customStyle="1" w:styleId="nobr">
    <w:name w:val="nobr"/>
    <w:basedOn w:val="a0"/>
    <w:rsid w:val="00916794"/>
  </w:style>
  <w:style w:type="character" w:styleId="a3">
    <w:name w:val="Hyperlink"/>
    <w:basedOn w:val="a0"/>
    <w:uiPriority w:val="99"/>
    <w:semiHidden/>
    <w:unhideWhenUsed/>
    <w:rsid w:val="00916794"/>
    <w:rPr>
      <w:color w:val="0000FF"/>
      <w:u w:val="single"/>
    </w:rPr>
  </w:style>
</w:styles>
</file>

<file path=word/webSettings.xml><?xml version="1.0" encoding="utf-8"?>
<w:webSettings xmlns:r="http://schemas.openxmlformats.org/officeDocument/2006/relationships" xmlns:w="http://schemas.openxmlformats.org/wordprocessingml/2006/main">
  <w:divs>
    <w:div w:id="101731510">
      <w:bodyDiv w:val="1"/>
      <w:marLeft w:val="0"/>
      <w:marRight w:val="0"/>
      <w:marTop w:val="0"/>
      <w:marBottom w:val="0"/>
      <w:divBdr>
        <w:top w:val="none" w:sz="0" w:space="0" w:color="auto"/>
        <w:left w:val="none" w:sz="0" w:space="0" w:color="auto"/>
        <w:bottom w:val="none" w:sz="0" w:space="0" w:color="auto"/>
        <w:right w:val="none" w:sz="0" w:space="0" w:color="auto"/>
      </w:divBdr>
      <w:divsChild>
        <w:div w:id="2001305396">
          <w:marLeft w:val="0"/>
          <w:marRight w:val="0"/>
          <w:marTop w:val="120"/>
          <w:marBottom w:val="0"/>
          <w:divBdr>
            <w:top w:val="none" w:sz="0" w:space="0" w:color="auto"/>
            <w:left w:val="none" w:sz="0" w:space="0" w:color="auto"/>
            <w:bottom w:val="none" w:sz="0" w:space="0" w:color="auto"/>
            <w:right w:val="none" w:sz="0" w:space="0" w:color="auto"/>
          </w:divBdr>
        </w:div>
        <w:div w:id="147551272">
          <w:marLeft w:val="0"/>
          <w:marRight w:val="0"/>
          <w:marTop w:val="120"/>
          <w:marBottom w:val="0"/>
          <w:divBdr>
            <w:top w:val="none" w:sz="0" w:space="0" w:color="auto"/>
            <w:left w:val="none" w:sz="0" w:space="0" w:color="auto"/>
            <w:bottom w:val="none" w:sz="0" w:space="0" w:color="auto"/>
            <w:right w:val="none" w:sz="0" w:space="0" w:color="auto"/>
          </w:divBdr>
        </w:div>
        <w:div w:id="1329090383">
          <w:marLeft w:val="0"/>
          <w:marRight w:val="0"/>
          <w:marTop w:val="120"/>
          <w:marBottom w:val="96"/>
          <w:divBdr>
            <w:top w:val="none" w:sz="0" w:space="0" w:color="auto"/>
            <w:left w:val="single" w:sz="24" w:space="0" w:color="CED3F1"/>
            <w:bottom w:val="none" w:sz="0" w:space="0" w:color="auto"/>
            <w:right w:val="none" w:sz="0" w:space="0" w:color="auto"/>
          </w:divBdr>
        </w:div>
        <w:div w:id="660742862">
          <w:marLeft w:val="0"/>
          <w:marRight w:val="0"/>
          <w:marTop w:val="120"/>
          <w:marBottom w:val="0"/>
          <w:divBdr>
            <w:top w:val="none" w:sz="0" w:space="0" w:color="auto"/>
            <w:left w:val="none" w:sz="0" w:space="0" w:color="auto"/>
            <w:bottom w:val="none" w:sz="0" w:space="0" w:color="auto"/>
            <w:right w:val="none" w:sz="0" w:space="0" w:color="auto"/>
          </w:divBdr>
        </w:div>
        <w:div w:id="1011955286">
          <w:marLeft w:val="0"/>
          <w:marRight w:val="0"/>
          <w:marTop w:val="120"/>
          <w:marBottom w:val="0"/>
          <w:divBdr>
            <w:top w:val="none" w:sz="0" w:space="0" w:color="auto"/>
            <w:left w:val="none" w:sz="0" w:space="0" w:color="auto"/>
            <w:bottom w:val="none" w:sz="0" w:space="0" w:color="auto"/>
            <w:right w:val="none" w:sz="0" w:space="0" w:color="auto"/>
          </w:divBdr>
        </w:div>
        <w:div w:id="584266768">
          <w:marLeft w:val="0"/>
          <w:marRight w:val="0"/>
          <w:marTop w:val="120"/>
          <w:marBottom w:val="0"/>
          <w:divBdr>
            <w:top w:val="none" w:sz="0" w:space="0" w:color="auto"/>
            <w:left w:val="none" w:sz="0" w:space="0" w:color="auto"/>
            <w:bottom w:val="none" w:sz="0" w:space="0" w:color="auto"/>
            <w:right w:val="none" w:sz="0" w:space="0" w:color="auto"/>
          </w:divBdr>
        </w:div>
        <w:div w:id="1639263221">
          <w:marLeft w:val="0"/>
          <w:marRight w:val="0"/>
          <w:marTop w:val="120"/>
          <w:marBottom w:val="96"/>
          <w:divBdr>
            <w:top w:val="none" w:sz="0" w:space="0" w:color="auto"/>
            <w:left w:val="single" w:sz="24" w:space="0" w:color="CED3F1"/>
            <w:bottom w:val="none" w:sz="0" w:space="0" w:color="auto"/>
            <w:right w:val="none" w:sz="0" w:space="0" w:color="auto"/>
          </w:divBdr>
        </w:div>
        <w:div w:id="2054772959">
          <w:marLeft w:val="0"/>
          <w:marRight w:val="0"/>
          <w:marTop w:val="120"/>
          <w:marBottom w:val="0"/>
          <w:divBdr>
            <w:top w:val="none" w:sz="0" w:space="0" w:color="auto"/>
            <w:left w:val="none" w:sz="0" w:space="0" w:color="auto"/>
            <w:bottom w:val="none" w:sz="0" w:space="0" w:color="auto"/>
            <w:right w:val="none" w:sz="0" w:space="0" w:color="auto"/>
          </w:divBdr>
        </w:div>
        <w:div w:id="2140613034">
          <w:marLeft w:val="0"/>
          <w:marRight w:val="0"/>
          <w:marTop w:val="120"/>
          <w:marBottom w:val="0"/>
          <w:divBdr>
            <w:top w:val="none" w:sz="0" w:space="0" w:color="auto"/>
            <w:left w:val="none" w:sz="0" w:space="0" w:color="auto"/>
            <w:bottom w:val="none" w:sz="0" w:space="0" w:color="auto"/>
            <w:right w:val="none" w:sz="0" w:space="0" w:color="auto"/>
          </w:divBdr>
        </w:div>
        <w:div w:id="2130587867">
          <w:marLeft w:val="0"/>
          <w:marRight w:val="0"/>
          <w:marTop w:val="120"/>
          <w:marBottom w:val="0"/>
          <w:divBdr>
            <w:top w:val="none" w:sz="0" w:space="0" w:color="auto"/>
            <w:left w:val="none" w:sz="0" w:space="0" w:color="auto"/>
            <w:bottom w:val="none" w:sz="0" w:space="0" w:color="auto"/>
            <w:right w:val="none" w:sz="0" w:space="0" w:color="auto"/>
          </w:divBdr>
        </w:div>
        <w:div w:id="1462770939">
          <w:marLeft w:val="0"/>
          <w:marRight w:val="0"/>
          <w:marTop w:val="120"/>
          <w:marBottom w:val="0"/>
          <w:divBdr>
            <w:top w:val="none" w:sz="0" w:space="0" w:color="auto"/>
            <w:left w:val="none" w:sz="0" w:space="0" w:color="auto"/>
            <w:bottom w:val="none" w:sz="0" w:space="0" w:color="auto"/>
            <w:right w:val="none" w:sz="0" w:space="0" w:color="auto"/>
          </w:divBdr>
        </w:div>
        <w:div w:id="1609317159">
          <w:marLeft w:val="0"/>
          <w:marRight w:val="0"/>
          <w:marTop w:val="120"/>
          <w:marBottom w:val="0"/>
          <w:divBdr>
            <w:top w:val="none" w:sz="0" w:space="0" w:color="auto"/>
            <w:left w:val="none" w:sz="0" w:space="0" w:color="auto"/>
            <w:bottom w:val="none" w:sz="0" w:space="0" w:color="auto"/>
            <w:right w:val="none" w:sz="0" w:space="0" w:color="auto"/>
          </w:divBdr>
        </w:div>
        <w:div w:id="1654748938">
          <w:marLeft w:val="0"/>
          <w:marRight w:val="0"/>
          <w:marTop w:val="120"/>
          <w:marBottom w:val="0"/>
          <w:divBdr>
            <w:top w:val="none" w:sz="0" w:space="0" w:color="auto"/>
            <w:left w:val="none" w:sz="0" w:space="0" w:color="auto"/>
            <w:bottom w:val="none" w:sz="0" w:space="0" w:color="auto"/>
            <w:right w:val="none" w:sz="0" w:space="0" w:color="auto"/>
          </w:divBdr>
        </w:div>
        <w:div w:id="1679574471">
          <w:marLeft w:val="0"/>
          <w:marRight w:val="0"/>
          <w:marTop w:val="120"/>
          <w:marBottom w:val="0"/>
          <w:divBdr>
            <w:top w:val="none" w:sz="0" w:space="0" w:color="auto"/>
            <w:left w:val="none" w:sz="0" w:space="0" w:color="auto"/>
            <w:bottom w:val="none" w:sz="0" w:space="0" w:color="auto"/>
            <w:right w:val="none" w:sz="0" w:space="0" w:color="auto"/>
          </w:divBdr>
        </w:div>
        <w:div w:id="48070314">
          <w:marLeft w:val="0"/>
          <w:marRight w:val="0"/>
          <w:marTop w:val="120"/>
          <w:marBottom w:val="0"/>
          <w:divBdr>
            <w:top w:val="none" w:sz="0" w:space="0" w:color="auto"/>
            <w:left w:val="none" w:sz="0" w:space="0" w:color="auto"/>
            <w:bottom w:val="none" w:sz="0" w:space="0" w:color="auto"/>
            <w:right w:val="none" w:sz="0" w:space="0" w:color="auto"/>
          </w:divBdr>
        </w:div>
        <w:div w:id="1846312558">
          <w:marLeft w:val="0"/>
          <w:marRight w:val="0"/>
          <w:marTop w:val="120"/>
          <w:marBottom w:val="0"/>
          <w:divBdr>
            <w:top w:val="none" w:sz="0" w:space="0" w:color="auto"/>
            <w:left w:val="none" w:sz="0" w:space="0" w:color="auto"/>
            <w:bottom w:val="none" w:sz="0" w:space="0" w:color="auto"/>
            <w:right w:val="none" w:sz="0" w:space="0" w:color="auto"/>
          </w:divBdr>
        </w:div>
        <w:div w:id="2085251277">
          <w:marLeft w:val="0"/>
          <w:marRight w:val="0"/>
          <w:marTop w:val="120"/>
          <w:marBottom w:val="0"/>
          <w:divBdr>
            <w:top w:val="none" w:sz="0" w:space="0" w:color="auto"/>
            <w:left w:val="none" w:sz="0" w:space="0" w:color="auto"/>
            <w:bottom w:val="none" w:sz="0" w:space="0" w:color="auto"/>
            <w:right w:val="none" w:sz="0" w:space="0" w:color="auto"/>
          </w:divBdr>
        </w:div>
        <w:div w:id="391002320">
          <w:marLeft w:val="0"/>
          <w:marRight w:val="0"/>
          <w:marTop w:val="120"/>
          <w:marBottom w:val="0"/>
          <w:divBdr>
            <w:top w:val="none" w:sz="0" w:space="0" w:color="auto"/>
            <w:left w:val="none" w:sz="0" w:space="0" w:color="auto"/>
            <w:bottom w:val="none" w:sz="0" w:space="0" w:color="auto"/>
            <w:right w:val="none" w:sz="0" w:space="0" w:color="auto"/>
          </w:divBdr>
        </w:div>
        <w:div w:id="583610880">
          <w:marLeft w:val="0"/>
          <w:marRight w:val="0"/>
          <w:marTop w:val="120"/>
          <w:marBottom w:val="0"/>
          <w:divBdr>
            <w:top w:val="none" w:sz="0" w:space="0" w:color="auto"/>
            <w:left w:val="none" w:sz="0" w:space="0" w:color="auto"/>
            <w:bottom w:val="none" w:sz="0" w:space="0" w:color="auto"/>
            <w:right w:val="none" w:sz="0" w:space="0" w:color="auto"/>
          </w:divBdr>
        </w:div>
        <w:div w:id="1096245617">
          <w:marLeft w:val="0"/>
          <w:marRight w:val="0"/>
          <w:marTop w:val="120"/>
          <w:marBottom w:val="0"/>
          <w:divBdr>
            <w:top w:val="none" w:sz="0" w:space="0" w:color="auto"/>
            <w:left w:val="none" w:sz="0" w:space="0" w:color="auto"/>
            <w:bottom w:val="none" w:sz="0" w:space="0" w:color="auto"/>
            <w:right w:val="none" w:sz="0" w:space="0" w:color="auto"/>
          </w:divBdr>
        </w:div>
        <w:div w:id="1597209430">
          <w:marLeft w:val="0"/>
          <w:marRight w:val="0"/>
          <w:marTop w:val="120"/>
          <w:marBottom w:val="0"/>
          <w:divBdr>
            <w:top w:val="none" w:sz="0" w:space="0" w:color="auto"/>
            <w:left w:val="none" w:sz="0" w:space="0" w:color="auto"/>
            <w:bottom w:val="none" w:sz="0" w:space="0" w:color="auto"/>
            <w:right w:val="none" w:sz="0" w:space="0" w:color="auto"/>
          </w:divBdr>
        </w:div>
        <w:div w:id="1335230830">
          <w:marLeft w:val="0"/>
          <w:marRight w:val="0"/>
          <w:marTop w:val="120"/>
          <w:marBottom w:val="0"/>
          <w:divBdr>
            <w:top w:val="none" w:sz="0" w:space="0" w:color="auto"/>
            <w:left w:val="none" w:sz="0" w:space="0" w:color="auto"/>
            <w:bottom w:val="none" w:sz="0" w:space="0" w:color="auto"/>
            <w:right w:val="none" w:sz="0" w:space="0" w:color="auto"/>
          </w:divBdr>
        </w:div>
        <w:div w:id="1811745893">
          <w:marLeft w:val="0"/>
          <w:marRight w:val="0"/>
          <w:marTop w:val="120"/>
          <w:marBottom w:val="0"/>
          <w:divBdr>
            <w:top w:val="none" w:sz="0" w:space="0" w:color="auto"/>
            <w:left w:val="none" w:sz="0" w:space="0" w:color="auto"/>
            <w:bottom w:val="none" w:sz="0" w:space="0" w:color="auto"/>
            <w:right w:val="none" w:sz="0" w:space="0" w:color="auto"/>
          </w:divBdr>
        </w:div>
        <w:div w:id="22022021">
          <w:marLeft w:val="0"/>
          <w:marRight w:val="0"/>
          <w:marTop w:val="120"/>
          <w:marBottom w:val="0"/>
          <w:divBdr>
            <w:top w:val="none" w:sz="0" w:space="0" w:color="auto"/>
            <w:left w:val="none" w:sz="0" w:space="0" w:color="auto"/>
            <w:bottom w:val="none" w:sz="0" w:space="0" w:color="auto"/>
            <w:right w:val="none" w:sz="0" w:space="0" w:color="auto"/>
          </w:divBdr>
        </w:div>
        <w:div w:id="283461118">
          <w:marLeft w:val="0"/>
          <w:marRight w:val="0"/>
          <w:marTop w:val="0"/>
          <w:marBottom w:val="192"/>
          <w:divBdr>
            <w:top w:val="none" w:sz="0" w:space="0" w:color="auto"/>
            <w:left w:val="none" w:sz="0" w:space="0" w:color="auto"/>
            <w:bottom w:val="none" w:sz="0" w:space="0" w:color="auto"/>
            <w:right w:val="none" w:sz="0" w:space="0" w:color="auto"/>
          </w:divBdr>
        </w:div>
        <w:div w:id="1095052196">
          <w:marLeft w:val="0"/>
          <w:marRight w:val="0"/>
          <w:marTop w:val="120"/>
          <w:marBottom w:val="96"/>
          <w:divBdr>
            <w:top w:val="none" w:sz="0" w:space="0" w:color="auto"/>
            <w:left w:val="single" w:sz="24" w:space="0" w:color="CED3F1"/>
            <w:bottom w:val="none" w:sz="0" w:space="0" w:color="auto"/>
            <w:right w:val="none" w:sz="0" w:space="0" w:color="auto"/>
          </w:divBdr>
        </w:div>
        <w:div w:id="1001279535">
          <w:marLeft w:val="0"/>
          <w:marRight w:val="0"/>
          <w:marTop w:val="120"/>
          <w:marBottom w:val="0"/>
          <w:divBdr>
            <w:top w:val="none" w:sz="0" w:space="0" w:color="auto"/>
            <w:left w:val="none" w:sz="0" w:space="0" w:color="auto"/>
            <w:bottom w:val="none" w:sz="0" w:space="0" w:color="auto"/>
            <w:right w:val="none" w:sz="0" w:space="0" w:color="auto"/>
          </w:divBdr>
        </w:div>
        <w:div w:id="1242838640">
          <w:marLeft w:val="0"/>
          <w:marRight w:val="0"/>
          <w:marTop w:val="120"/>
          <w:marBottom w:val="0"/>
          <w:divBdr>
            <w:top w:val="none" w:sz="0" w:space="0" w:color="auto"/>
            <w:left w:val="none" w:sz="0" w:space="0" w:color="auto"/>
            <w:bottom w:val="none" w:sz="0" w:space="0" w:color="auto"/>
            <w:right w:val="none" w:sz="0" w:space="0" w:color="auto"/>
          </w:divBdr>
        </w:div>
        <w:div w:id="1928079514">
          <w:marLeft w:val="0"/>
          <w:marRight w:val="0"/>
          <w:marTop w:val="120"/>
          <w:marBottom w:val="0"/>
          <w:divBdr>
            <w:top w:val="none" w:sz="0" w:space="0" w:color="auto"/>
            <w:left w:val="none" w:sz="0" w:space="0" w:color="auto"/>
            <w:bottom w:val="none" w:sz="0" w:space="0" w:color="auto"/>
            <w:right w:val="none" w:sz="0" w:space="0" w:color="auto"/>
          </w:divBdr>
        </w:div>
        <w:div w:id="872494355">
          <w:marLeft w:val="0"/>
          <w:marRight w:val="0"/>
          <w:marTop w:val="120"/>
          <w:marBottom w:val="0"/>
          <w:divBdr>
            <w:top w:val="none" w:sz="0" w:space="0" w:color="auto"/>
            <w:left w:val="none" w:sz="0" w:space="0" w:color="auto"/>
            <w:bottom w:val="none" w:sz="0" w:space="0" w:color="auto"/>
            <w:right w:val="none" w:sz="0" w:space="0" w:color="auto"/>
          </w:divBdr>
        </w:div>
        <w:div w:id="579950591">
          <w:marLeft w:val="0"/>
          <w:marRight w:val="0"/>
          <w:marTop w:val="120"/>
          <w:marBottom w:val="0"/>
          <w:divBdr>
            <w:top w:val="none" w:sz="0" w:space="0" w:color="auto"/>
            <w:left w:val="none" w:sz="0" w:space="0" w:color="auto"/>
            <w:bottom w:val="none" w:sz="0" w:space="0" w:color="auto"/>
            <w:right w:val="none" w:sz="0" w:space="0" w:color="auto"/>
          </w:divBdr>
        </w:div>
        <w:div w:id="2023586297">
          <w:marLeft w:val="0"/>
          <w:marRight w:val="0"/>
          <w:marTop w:val="120"/>
          <w:marBottom w:val="0"/>
          <w:divBdr>
            <w:top w:val="none" w:sz="0" w:space="0" w:color="auto"/>
            <w:left w:val="none" w:sz="0" w:space="0" w:color="auto"/>
            <w:bottom w:val="none" w:sz="0" w:space="0" w:color="auto"/>
            <w:right w:val="none" w:sz="0" w:space="0" w:color="auto"/>
          </w:divBdr>
        </w:div>
        <w:div w:id="1795977477">
          <w:marLeft w:val="0"/>
          <w:marRight w:val="0"/>
          <w:marTop w:val="120"/>
          <w:marBottom w:val="0"/>
          <w:divBdr>
            <w:top w:val="none" w:sz="0" w:space="0" w:color="auto"/>
            <w:left w:val="none" w:sz="0" w:space="0" w:color="auto"/>
            <w:bottom w:val="none" w:sz="0" w:space="0" w:color="auto"/>
            <w:right w:val="none" w:sz="0" w:space="0" w:color="auto"/>
          </w:divBdr>
        </w:div>
        <w:div w:id="2039043979">
          <w:marLeft w:val="0"/>
          <w:marRight w:val="0"/>
          <w:marTop w:val="120"/>
          <w:marBottom w:val="0"/>
          <w:divBdr>
            <w:top w:val="none" w:sz="0" w:space="0" w:color="auto"/>
            <w:left w:val="none" w:sz="0" w:space="0" w:color="auto"/>
            <w:bottom w:val="none" w:sz="0" w:space="0" w:color="auto"/>
            <w:right w:val="none" w:sz="0" w:space="0" w:color="auto"/>
          </w:divBdr>
        </w:div>
        <w:div w:id="543367937">
          <w:marLeft w:val="0"/>
          <w:marRight w:val="0"/>
          <w:marTop w:val="120"/>
          <w:marBottom w:val="0"/>
          <w:divBdr>
            <w:top w:val="none" w:sz="0" w:space="0" w:color="auto"/>
            <w:left w:val="none" w:sz="0" w:space="0" w:color="auto"/>
            <w:bottom w:val="none" w:sz="0" w:space="0" w:color="auto"/>
            <w:right w:val="none" w:sz="0" w:space="0" w:color="auto"/>
          </w:divBdr>
        </w:div>
        <w:div w:id="42481998">
          <w:marLeft w:val="0"/>
          <w:marRight w:val="0"/>
          <w:marTop w:val="120"/>
          <w:marBottom w:val="0"/>
          <w:divBdr>
            <w:top w:val="none" w:sz="0" w:space="0" w:color="auto"/>
            <w:left w:val="none" w:sz="0" w:space="0" w:color="auto"/>
            <w:bottom w:val="none" w:sz="0" w:space="0" w:color="auto"/>
            <w:right w:val="none" w:sz="0" w:space="0" w:color="auto"/>
          </w:divBdr>
        </w:div>
        <w:div w:id="268317403">
          <w:marLeft w:val="0"/>
          <w:marRight w:val="0"/>
          <w:marTop w:val="120"/>
          <w:marBottom w:val="0"/>
          <w:divBdr>
            <w:top w:val="none" w:sz="0" w:space="0" w:color="auto"/>
            <w:left w:val="none" w:sz="0" w:space="0" w:color="auto"/>
            <w:bottom w:val="none" w:sz="0" w:space="0" w:color="auto"/>
            <w:right w:val="none" w:sz="0" w:space="0" w:color="auto"/>
          </w:divBdr>
        </w:div>
        <w:div w:id="630751150">
          <w:marLeft w:val="0"/>
          <w:marRight w:val="0"/>
          <w:marTop w:val="0"/>
          <w:marBottom w:val="192"/>
          <w:divBdr>
            <w:top w:val="none" w:sz="0" w:space="0" w:color="auto"/>
            <w:left w:val="none" w:sz="0" w:space="0" w:color="auto"/>
            <w:bottom w:val="none" w:sz="0" w:space="0" w:color="auto"/>
            <w:right w:val="none" w:sz="0" w:space="0" w:color="auto"/>
          </w:divBdr>
          <w:divsChild>
            <w:div w:id="11104044">
              <w:marLeft w:val="0"/>
              <w:marRight w:val="0"/>
              <w:marTop w:val="120"/>
              <w:marBottom w:val="0"/>
              <w:divBdr>
                <w:top w:val="none" w:sz="0" w:space="0" w:color="auto"/>
                <w:left w:val="none" w:sz="0" w:space="0" w:color="auto"/>
                <w:bottom w:val="none" w:sz="0" w:space="0" w:color="auto"/>
                <w:right w:val="none" w:sz="0" w:space="0" w:color="auto"/>
              </w:divBdr>
            </w:div>
          </w:divsChild>
        </w:div>
        <w:div w:id="1986664692">
          <w:marLeft w:val="0"/>
          <w:marRight w:val="0"/>
          <w:marTop w:val="120"/>
          <w:marBottom w:val="96"/>
          <w:divBdr>
            <w:top w:val="none" w:sz="0" w:space="0" w:color="auto"/>
            <w:left w:val="single" w:sz="24" w:space="0" w:color="CED3F1"/>
            <w:bottom w:val="none" w:sz="0" w:space="0" w:color="auto"/>
            <w:right w:val="none" w:sz="0" w:space="0" w:color="auto"/>
          </w:divBdr>
        </w:div>
        <w:div w:id="1694915543">
          <w:marLeft w:val="0"/>
          <w:marRight w:val="0"/>
          <w:marTop w:val="120"/>
          <w:marBottom w:val="0"/>
          <w:divBdr>
            <w:top w:val="none" w:sz="0" w:space="0" w:color="auto"/>
            <w:left w:val="none" w:sz="0" w:space="0" w:color="auto"/>
            <w:bottom w:val="none" w:sz="0" w:space="0" w:color="auto"/>
            <w:right w:val="none" w:sz="0" w:space="0" w:color="auto"/>
          </w:divBdr>
        </w:div>
        <w:div w:id="2082019020">
          <w:marLeft w:val="0"/>
          <w:marRight w:val="0"/>
          <w:marTop w:val="120"/>
          <w:marBottom w:val="0"/>
          <w:divBdr>
            <w:top w:val="none" w:sz="0" w:space="0" w:color="auto"/>
            <w:left w:val="none" w:sz="0" w:space="0" w:color="auto"/>
            <w:bottom w:val="none" w:sz="0" w:space="0" w:color="auto"/>
            <w:right w:val="none" w:sz="0" w:space="0" w:color="auto"/>
          </w:divBdr>
        </w:div>
        <w:div w:id="298456148">
          <w:marLeft w:val="0"/>
          <w:marRight w:val="0"/>
          <w:marTop w:val="120"/>
          <w:marBottom w:val="0"/>
          <w:divBdr>
            <w:top w:val="none" w:sz="0" w:space="0" w:color="auto"/>
            <w:left w:val="none" w:sz="0" w:space="0" w:color="auto"/>
            <w:bottom w:val="none" w:sz="0" w:space="0" w:color="auto"/>
            <w:right w:val="none" w:sz="0" w:space="0" w:color="auto"/>
          </w:divBdr>
        </w:div>
        <w:div w:id="1742173871">
          <w:marLeft w:val="0"/>
          <w:marRight w:val="0"/>
          <w:marTop w:val="120"/>
          <w:marBottom w:val="0"/>
          <w:divBdr>
            <w:top w:val="none" w:sz="0" w:space="0" w:color="auto"/>
            <w:left w:val="none" w:sz="0" w:space="0" w:color="auto"/>
            <w:bottom w:val="none" w:sz="0" w:space="0" w:color="auto"/>
            <w:right w:val="none" w:sz="0" w:space="0" w:color="auto"/>
          </w:divBdr>
        </w:div>
        <w:div w:id="828179604">
          <w:marLeft w:val="0"/>
          <w:marRight w:val="0"/>
          <w:marTop w:val="120"/>
          <w:marBottom w:val="0"/>
          <w:divBdr>
            <w:top w:val="none" w:sz="0" w:space="0" w:color="auto"/>
            <w:left w:val="none" w:sz="0" w:space="0" w:color="auto"/>
            <w:bottom w:val="none" w:sz="0" w:space="0" w:color="auto"/>
            <w:right w:val="none" w:sz="0" w:space="0" w:color="auto"/>
          </w:divBdr>
        </w:div>
        <w:div w:id="760758559">
          <w:marLeft w:val="0"/>
          <w:marRight w:val="0"/>
          <w:marTop w:val="120"/>
          <w:marBottom w:val="0"/>
          <w:divBdr>
            <w:top w:val="none" w:sz="0" w:space="0" w:color="auto"/>
            <w:left w:val="none" w:sz="0" w:space="0" w:color="auto"/>
            <w:bottom w:val="none" w:sz="0" w:space="0" w:color="auto"/>
            <w:right w:val="none" w:sz="0" w:space="0" w:color="auto"/>
          </w:divBdr>
        </w:div>
        <w:div w:id="1305507104">
          <w:marLeft w:val="0"/>
          <w:marRight w:val="0"/>
          <w:marTop w:val="120"/>
          <w:marBottom w:val="0"/>
          <w:divBdr>
            <w:top w:val="none" w:sz="0" w:space="0" w:color="auto"/>
            <w:left w:val="none" w:sz="0" w:space="0" w:color="auto"/>
            <w:bottom w:val="none" w:sz="0" w:space="0" w:color="auto"/>
            <w:right w:val="none" w:sz="0" w:space="0" w:color="auto"/>
          </w:divBdr>
        </w:div>
        <w:div w:id="1951544408">
          <w:marLeft w:val="0"/>
          <w:marRight w:val="0"/>
          <w:marTop w:val="120"/>
          <w:marBottom w:val="0"/>
          <w:divBdr>
            <w:top w:val="none" w:sz="0" w:space="0" w:color="auto"/>
            <w:left w:val="none" w:sz="0" w:space="0" w:color="auto"/>
            <w:bottom w:val="none" w:sz="0" w:space="0" w:color="auto"/>
            <w:right w:val="none" w:sz="0" w:space="0" w:color="auto"/>
          </w:divBdr>
        </w:div>
        <w:div w:id="617876852">
          <w:marLeft w:val="0"/>
          <w:marRight w:val="0"/>
          <w:marTop w:val="120"/>
          <w:marBottom w:val="0"/>
          <w:divBdr>
            <w:top w:val="none" w:sz="0" w:space="0" w:color="auto"/>
            <w:left w:val="none" w:sz="0" w:space="0" w:color="auto"/>
            <w:bottom w:val="none" w:sz="0" w:space="0" w:color="auto"/>
            <w:right w:val="none" w:sz="0" w:space="0" w:color="auto"/>
          </w:divBdr>
        </w:div>
        <w:div w:id="968634253">
          <w:marLeft w:val="0"/>
          <w:marRight w:val="0"/>
          <w:marTop w:val="120"/>
          <w:marBottom w:val="96"/>
          <w:divBdr>
            <w:top w:val="none" w:sz="0" w:space="0" w:color="auto"/>
            <w:left w:val="single" w:sz="24" w:space="0" w:color="CED3F1"/>
            <w:bottom w:val="none" w:sz="0" w:space="0" w:color="auto"/>
            <w:right w:val="none" w:sz="0" w:space="0" w:color="auto"/>
          </w:divBdr>
        </w:div>
        <w:div w:id="1382362658">
          <w:marLeft w:val="0"/>
          <w:marRight w:val="0"/>
          <w:marTop w:val="120"/>
          <w:marBottom w:val="0"/>
          <w:divBdr>
            <w:top w:val="none" w:sz="0" w:space="0" w:color="auto"/>
            <w:left w:val="none" w:sz="0" w:space="0" w:color="auto"/>
            <w:bottom w:val="none" w:sz="0" w:space="0" w:color="auto"/>
            <w:right w:val="none" w:sz="0" w:space="0" w:color="auto"/>
          </w:divBdr>
        </w:div>
        <w:div w:id="1649479947">
          <w:marLeft w:val="0"/>
          <w:marRight w:val="0"/>
          <w:marTop w:val="120"/>
          <w:marBottom w:val="0"/>
          <w:divBdr>
            <w:top w:val="none" w:sz="0" w:space="0" w:color="auto"/>
            <w:left w:val="none" w:sz="0" w:space="0" w:color="auto"/>
            <w:bottom w:val="none" w:sz="0" w:space="0" w:color="auto"/>
            <w:right w:val="none" w:sz="0" w:space="0" w:color="auto"/>
          </w:divBdr>
        </w:div>
        <w:div w:id="1700427864">
          <w:marLeft w:val="0"/>
          <w:marRight w:val="0"/>
          <w:marTop w:val="120"/>
          <w:marBottom w:val="0"/>
          <w:divBdr>
            <w:top w:val="none" w:sz="0" w:space="0" w:color="auto"/>
            <w:left w:val="none" w:sz="0" w:space="0" w:color="auto"/>
            <w:bottom w:val="none" w:sz="0" w:space="0" w:color="auto"/>
            <w:right w:val="none" w:sz="0" w:space="0" w:color="auto"/>
          </w:divBdr>
        </w:div>
        <w:div w:id="1685014501">
          <w:marLeft w:val="0"/>
          <w:marRight w:val="0"/>
          <w:marTop w:val="120"/>
          <w:marBottom w:val="0"/>
          <w:divBdr>
            <w:top w:val="none" w:sz="0" w:space="0" w:color="auto"/>
            <w:left w:val="none" w:sz="0" w:space="0" w:color="auto"/>
            <w:bottom w:val="none" w:sz="0" w:space="0" w:color="auto"/>
            <w:right w:val="none" w:sz="0" w:space="0" w:color="auto"/>
          </w:divBdr>
        </w:div>
        <w:div w:id="669403780">
          <w:marLeft w:val="0"/>
          <w:marRight w:val="0"/>
          <w:marTop w:val="120"/>
          <w:marBottom w:val="0"/>
          <w:divBdr>
            <w:top w:val="none" w:sz="0" w:space="0" w:color="auto"/>
            <w:left w:val="none" w:sz="0" w:space="0" w:color="auto"/>
            <w:bottom w:val="none" w:sz="0" w:space="0" w:color="auto"/>
            <w:right w:val="none" w:sz="0" w:space="0" w:color="auto"/>
          </w:divBdr>
        </w:div>
        <w:div w:id="1232698224">
          <w:marLeft w:val="0"/>
          <w:marRight w:val="0"/>
          <w:marTop w:val="120"/>
          <w:marBottom w:val="0"/>
          <w:divBdr>
            <w:top w:val="none" w:sz="0" w:space="0" w:color="auto"/>
            <w:left w:val="none" w:sz="0" w:space="0" w:color="auto"/>
            <w:bottom w:val="none" w:sz="0" w:space="0" w:color="auto"/>
            <w:right w:val="none" w:sz="0" w:space="0" w:color="auto"/>
          </w:divBdr>
        </w:div>
        <w:div w:id="710350175">
          <w:marLeft w:val="0"/>
          <w:marRight w:val="0"/>
          <w:marTop w:val="120"/>
          <w:marBottom w:val="0"/>
          <w:divBdr>
            <w:top w:val="none" w:sz="0" w:space="0" w:color="auto"/>
            <w:left w:val="none" w:sz="0" w:space="0" w:color="auto"/>
            <w:bottom w:val="none" w:sz="0" w:space="0" w:color="auto"/>
            <w:right w:val="none" w:sz="0" w:space="0" w:color="auto"/>
          </w:divBdr>
        </w:div>
        <w:div w:id="1972710493">
          <w:marLeft w:val="0"/>
          <w:marRight w:val="0"/>
          <w:marTop w:val="120"/>
          <w:marBottom w:val="0"/>
          <w:divBdr>
            <w:top w:val="none" w:sz="0" w:space="0" w:color="auto"/>
            <w:left w:val="none" w:sz="0" w:space="0" w:color="auto"/>
            <w:bottom w:val="none" w:sz="0" w:space="0" w:color="auto"/>
            <w:right w:val="none" w:sz="0" w:space="0" w:color="auto"/>
          </w:divBdr>
        </w:div>
        <w:div w:id="1917520465">
          <w:marLeft w:val="0"/>
          <w:marRight w:val="0"/>
          <w:marTop w:val="120"/>
          <w:marBottom w:val="0"/>
          <w:divBdr>
            <w:top w:val="none" w:sz="0" w:space="0" w:color="auto"/>
            <w:left w:val="none" w:sz="0" w:space="0" w:color="auto"/>
            <w:bottom w:val="none" w:sz="0" w:space="0" w:color="auto"/>
            <w:right w:val="none" w:sz="0" w:space="0" w:color="auto"/>
          </w:divBdr>
        </w:div>
        <w:div w:id="138178222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94732/3d0cac60971a511280cbba229d9b6329c07731f7/" TargetMode="External"/><Relationship Id="rId18" Type="http://schemas.openxmlformats.org/officeDocument/2006/relationships/hyperlink" Target="http://www.consultant.ru/document/cons_doc_LAW_294842/b97ab8fc9c12d15b853a4288fa276af7747e5349/" TargetMode="External"/><Relationship Id="rId26" Type="http://schemas.openxmlformats.org/officeDocument/2006/relationships/hyperlink" Target="http://www.consultant.ru/document/cons_doc_LAW_294854/dcf6a9cdf6136b9a410d2f953eec0cf0887b7b6a/" TargetMode="External"/><Relationship Id="rId39" Type="http://schemas.openxmlformats.org/officeDocument/2006/relationships/hyperlink" Target="http://www.consultant.ru/document/cons_doc_LAW_144618/3d0cac60971a511280cbba229d9b6329c07731f7/" TargetMode="External"/><Relationship Id="rId21" Type="http://schemas.openxmlformats.org/officeDocument/2006/relationships/hyperlink" Target="http://www.consultant.ru/document/cons_doc_LAW_294857/3d0cac60971a511280cbba229d9b6329c07731f7/" TargetMode="External"/><Relationship Id="rId34" Type="http://schemas.openxmlformats.org/officeDocument/2006/relationships/hyperlink" Target="http://www.consultant.ru/document/cons_doc_LAW_294732/3d0cac60971a511280cbba229d9b6329c07731f7/" TargetMode="External"/><Relationship Id="rId42" Type="http://schemas.openxmlformats.org/officeDocument/2006/relationships/hyperlink" Target="http://www.consultant.ru/document/cons_doc_LAW_294842/71c7149b7b2a7693ca3f88b93580da0a5376e041/" TargetMode="External"/><Relationship Id="rId47" Type="http://schemas.openxmlformats.org/officeDocument/2006/relationships/hyperlink" Target="http://www.consultant.ru/document/cons_doc_LAW_294732/3d0cac60971a511280cbba229d9b6329c07731f7/" TargetMode="External"/><Relationship Id="rId50" Type="http://schemas.openxmlformats.org/officeDocument/2006/relationships/hyperlink" Target="http://www.consultant.ru/document/cons_doc_LAW_183375/3d0cac60971a511280cbba229d9b6329c07731f7/" TargetMode="External"/><Relationship Id="rId55" Type="http://schemas.openxmlformats.org/officeDocument/2006/relationships/hyperlink" Target="http://www.consultant.ru/document/cons_doc_LAW_182923/3d0cac60971a511280cbba229d9b6329c07731f7/" TargetMode="External"/><Relationship Id="rId63" Type="http://schemas.openxmlformats.org/officeDocument/2006/relationships/hyperlink" Target="http://www.consultant.ru/document/cons_doc_LAW_287038/b004fed0b70d0f223e4a81f8ad6cd92af90a7e3b/" TargetMode="External"/><Relationship Id="rId7" Type="http://schemas.openxmlformats.org/officeDocument/2006/relationships/hyperlink" Target="http://www.consultant.ru/document/cons_doc_LAW_287038/b004fed0b70d0f223e4a81f8ad6cd92af90a7e3b/" TargetMode="External"/><Relationship Id="rId2" Type="http://schemas.openxmlformats.org/officeDocument/2006/relationships/settings" Target="settings.xml"/><Relationship Id="rId16" Type="http://schemas.openxmlformats.org/officeDocument/2006/relationships/hyperlink" Target="http://www.consultant.ru/document/cons_doc_LAW_294856/3d0cac60971a511280cbba229d9b6329c07731f7/" TargetMode="External"/><Relationship Id="rId20" Type="http://schemas.openxmlformats.org/officeDocument/2006/relationships/hyperlink" Target="http://www.consultant.ru/document/cons_doc_LAW_182923/3d0cac60971a511280cbba229d9b6329c07731f7/" TargetMode="External"/><Relationship Id="rId29" Type="http://schemas.openxmlformats.org/officeDocument/2006/relationships/hyperlink" Target="http://www.consultant.ru/document/cons_doc_LAW_294854/e07f3a5e4b089705af512b1d4058f49e1857300d/" TargetMode="External"/><Relationship Id="rId41" Type="http://schemas.openxmlformats.org/officeDocument/2006/relationships/hyperlink" Target="http://www.consultant.ru/document/cons_doc_LAW_144618/3d0cac60971a511280cbba229d9b6329c07731f7/" TargetMode="External"/><Relationship Id="rId54" Type="http://schemas.openxmlformats.org/officeDocument/2006/relationships/hyperlink" Target="http://www.consultant.ru/document/cons_doc_LAW_188331/ad890e68b83c920baeae9bb9fdc9b94feb1af0ad/" TargetMode="External"/><Relationship Id="rId62" Type="http://schemas.openxmlformats.org/officeDocument/2006/relationships/hyperlink" Target="http://www.consultant.ru/document/cons_doc_LAW_165020/3d0cac60971a511280cbba229d9b6329c07731f7/" TargetMode="External"/><Relationship Id="rId1" Type="http://schemas.openxmlformats.org/officeDocument/2006/relationships/styles" Target="styles.xml"/><Relationship Id="rId6" Type="http://schemas.openxmlformats.org/officeDocument/2006/relationships/hyperlink" Target="http://www.consultant.ru/document/cons_doc_LAW_297915/494622f79c70abbff3a2cb832ccc11e9972e42cb/" TargetMode="External"/><Relationship Id="rId11" Type="http://schemas.openxmlformats.org/officeDocument/2006/relationships/hyperlink" Target="http://www.consultant.ru/document/cons_doc_LAW_294856/3d0cac60971a511280cbba229d9b6329c07731f7/" TargetMode="External"/><Relationship Id="rId24" Type="http://schemas.openxmlformats.org/officeDocument/2006/relationships/hyperlink" Target="http://www.consultant.ru/document/cons_doc_LAW_144618/3d0cac60971a511280cbba229d9b6329c07731f7/" TargetMode="External"/><Relationship Id="rId32" Type="http://schemas.openxmlformats.org/officeDocument/2006/relationships/hyperlink" Target="http://www.consultant.ru/document/cons_doc_LAW_294856/3d0cac60971a511280cbba229d9b6329c07731f7/" TargetMode="External"/><Relationship Id="rId37" Type="http://schemas.openxmlformats.org/officeDocument/2006/relationships/hyperlink" Target="http://www.consultant.ru/document/cons_doc_LAW_294842/71c7149b7b2a7693ca3f88b93580da0a5376e041/" TargetMode="External"/><Relationship Id="rId40" Type="http://schemas.openxmlformats.org/officeDocument/2006/relationships/hyperlink" Target="http://www.consultant.ru/document/cons_doc_LAW_294842/d6486a11507e93ce309d20c83436111070473bd5/" TargetMode="External"/><Relationship Id="rId45" Type="http://schemas.openxmlformats.org/officeDocument/2006/relationships/hyperlink" Target="http://www.consultant.ru/document/cons_doc_LAW_294732/30b3f8c55f65557c253227a65b908cc075ce114a/" TargetMode="External"/><Relationship Id="rId53" Type="http://schemas.openxmlformats.org/officeDocument/2006/relationships/hyperlink" Target="http://www.consultant.ru/document/cons_doc_LAW_12453/c8144b5ee23295f6ecdf3da3a09ec81f707aac3c/" TargetMode="External"/><Relationship Id="rId58" Type="http://schemas.openxmlformats.org/officeDocument/2006/relationships/hyperlink" Target="http://www.consultant.ru/document/cons_doc_LAW_210052/3d0cac60971a511280cbba229d9b6329c07731f7/" TargetMode="External"/><Relationship Id="rId5" Type="http://schemas.openxmlformats.org/officeDocument/2006/relationships/hyperlink" Target="http://www.consultant.ru/document/cons_doc_LAW_294856/3d0cac60971a511280cbba229d9b6329c07731f7/" TargetMode="External"/><Relationship Id="rId15" Type="http://schemas.openxmlformats.org/officeDocument/2006/relationships/hyperlink" Target="http://www.consultant.ru/document/cons_doc_LAW_294842/b97ab8fc9c12d15b853a4288fa276af7747e5349/" TargetMode="External"/><Relationship Id="rId23" Type="http://schemas.openxmlformats.org/officeDocument/2006/relationships/hyperlink" Target="http://www.consultant.ru/document/cons_doc_LAW_294842/d6486a11507e93ce309d20c83436111070473bd5/" TargetMode="External"/><Relationship Id="rId28" Type="http://schemas.openxmlformats.org/officeDocument/2006/relationships/hyperlink" Target="http://www.consultant.ru/document/cons_doc_LAW_294856/3d0cac60971a511280cbba229d9b6329c07731f7/" TargetMode="External"/><Relationship Id="rId36" Type="http://schemas.openxmlformats.org/officeDocument/2006/relationships/hyperlink" Target="http://www.consultant.ru/document/cons_doc_LAW_294842/d6486a11507e93ce309d20c83436111070473bd5/" TargetMode="External"/><Relationship Id="rId49" Type="http://schemas.openxmlformats.org/officeDocument/2006/relationships/hyperlink" Target="http://www.consultant.ru/document/cons_doc_LAW_286514/5a22d1ab20782908e8ec660856e62b2a7c17cd9a/" TargetMode="External"/><Relationship Id="rId57" Type="http://schemas.openxmlformats.org/officeDocument/2006/relationships/hyperlink" Target="http://www.consultant.ru/document/cons_doc_LAW_188331/ad890e68b83c920baeae9bb9fdc9b94feb1af0ad/" TargetMode="External"/><Relationship Id="rId61" Type="http://schemas.openxmlformats.org/officeDocument/2006/relationships/hyperlink" Target="http://www.consultant.ru/document/cons_doc_LAW_294842/cc40e5148d54f4268615fc6abf58c3e1b74b2048/" TargetMode="External"/><Relationship Id="rId10" Type="http://schemas.openxmlformats.org/officeDocument/2006/relationships/hyperlink" Target="http://www.consultant.ru/document/cons_doc_LAW_286774/3d0cac60971a511280cbba229d9b6329c07731f7/" TargetMode="External"/><Relationship Id="rId19" Type="http://schemas.openxmlformats.org/officeDocument/2006/relationships/hyperlink" Target="http://www.consultant.ru/document/cons_doc_LAW_294856/3d0cac60971a511280cbba229d9b6329c07731f7/" TargetMode="External"/><Relationship Id="rId31" Type="http://schemas.openxmlformats.org/officeDocument/2006/relationships/hyperlink" Target="http://www.consultant.ru/document/cons_doc_LAW_294842/b97ab8fc9c12d15b853a4288fa276af7747e5349/" TargetMode="External"/><Relationship Id="rId44" Type="http://schemas.openxmlformats.org/officeDocument/2006/relationships/hyperlink" Target="http://www.consultant.ru/document/cons_doc_LAW_144618/3d0cac60971a511280cbba229d9b6329c07731f7/" TargetMode="External"/><Relationship Id="rId52" Type="http://schemas.openxmlformats.org/officeDocument/2006/relationships/hyperlink" Target="http://www.consultant.ru/document/cons_doc_LAW_188331/bdb2754392763f4c0afbdb3bc7ea77ef6a5287c4/" TargetMode="External"/><Relationship Id="rId60" Type="http://schemas.openxmlformats.org/officeDocument/2006/relationships/hyperlink" Target="http://www.consultant.ru/document/cons_doc_LAW_157966/5bdc78bf7e3015a0ea0c0ea5bef708a6c79e2f0a/" TargetMode="External"/><Relationship Id="rId65" Type="http://schemas.openxmlformats.org/officeDocument/2006/relationships/theme" Target="theme/theme1.xml"/><Relationship Id="rId4" Type="http://schemas.openxmlformats.org/officeDocument/2006/relationships/hyperlink" Target="http://www.consultant.ru/document/cons_doc_LAW_294857/e07f3a5e4b089705af512b1d4058f49e1857300d/" TargetMode="External"/><Relationship Id="rId9" Type="http://schemas.openxmlformats.org/officeDocument/2006/relationships/hyperlink" Target="http://www.consultant.ru/document/cons_doc_LAW_287038/b004fed0b70d0f223e4a81f8ad6cd92af90a7e3b/" TargetMode="External"/><Relationship Id="rId14" Type="http://schemas.openxmlformats.org/officeDocument/2006/relationships/hyperlink" Target="http://www.consultant.ru/document/cons_doc_LAW_201617/3d0cac60971a511280cbba229d9b6329c07731f7/" TargetMode="External"/><Relationship Id="rId22" Type="http://schemas.openxmlformats.org/officeDocument/2006/relationships/hyperlink" Target="http://www.consultant.ru/document/cons_doc_LAW_294842/d6486a11507e93ce309d20c83436111070473bd5/" TargetMode="External"/><Relationship Id="rId27" Type="http://schemas.openxmlformats.org/officeDocument/2006/relationships/hyperlink" Target="http://www.consultant.ru/document/cons_doc_LAW_187774/" TargetMode="External"/><Relationship Id="rId30" Type="http://schemas.openxmlformats.org/officeDocument/2006/relationships/hyperlink" Target="http://www.consultant.ru/document/cons_doc_LAW_294732/3d0cac60971a511280cbba229d9b6329c07731f7/" TargetMode="External"/><Relationship Id="rId35" Type="http://schemas.openxmlformats.org/officeDocument/2006/relationships/hyperlink" Target="http://www.consultant.ru/document/cons_doc_LAW_294732/3d0cac60971a511280cbba229d9b6329c07731f7/" TargetMode="External"/><Relationship Id="rId43" Type="http://schemas.openxmlformats.org/officeDocument/2006/relationships/hyperlink" Target="http://www.consultant.ru/document/cons_doc_LAW_294842/d6486a11507e93ce309d20c83436111070473bd5/" TargetMode="External"/><Relationship Id="rId48" Type="http://schemas.openxmlformats.org/officeDocument/2006/relationships/hyperlink" Target="http://www.consultant.ru/document/cons_doc_LAW_294714/1b12ee47ad4cbba2cae4ce4d7abb19e03d37e68d/" TargetMode="External"/><Relationship Id="rId56" Type="http://schemas.openxmlformats.org/officeDocument/2006/relationships/hyperlink" Target="http://www.consultant.ru/document/cons_doc_LAW_294857/3d0cac60971a511280cbba229d9b6329c07731f7/" TargetMode="External"/><Relationship Id="rId64" Type="http://schemas.openxmlformats.org/officeDocument/2006/relationships/fontTable" Target="fontTable.xml"/><Relationship Id="rId8" Type="http://schemas.openxmlformats.org/officeDocument/2006/relationships/hyperlink" Target="http://www.consultant.ru/document/cons_doc_LAW_294842/cc40e5148d54f4268615fc6abf58c3e1b74b2048/" TargetMode="External"/><Relationship Id="rId51" Type="http://schemas.openxmlformats.org/officeDocument/2006/relationships/hyperlink" Target="http://www.consultant.ru/document/cons_doc_LAW_294857/3d0cac60971a511280cbba229d9b6329c07731f7/" TargetMode="External"/><Relationship Id="rId3" Type="http://schemas.openxmlformats.org/officeDocument/2006/relationships/webSettings" Target="webSettings.xml"/><Relationship Id="rId12" Type="http://schemas.openxmlformats.org/officeDocument/2006/relationships/hyperlink" Target="http://www.consultant.ru/document/cons_doc_LAW_294857/3d0cac60971a511280cbba229d9b6329c07731f7/" TargetMode="External"/><Relationship Id="rId17" Type="http://schemas.openxmlformats.org/officeDocument/2006/relationships/hyperlink" Target="http://www.consultant.ru/document/cons_doc_LAW_182923/3d0cac60971a511280cbba229d9b6329c07731f7/" TargetMode="External"/><Relationship Id="rId25" Type="http://schemas.openxmlformats.org/officeDocument/2006/relationships/hyperlink" Target="http://www.consultant.ru/document/cons_doc_LAW_294732/3d0cac60971a511280cbba229d9b6329c07731f7/" TargetMode="External"/><Relationship Id="rId33" Type="http://schemas.openxmlformats.org/officeDocument/2006/relationships/hyperlink" Target="http://www.consultant.ru/document/cons_doc_LAW_182923/3d0cac60971a511280cbba229d9b6329c07731f7/" TargetMode="External"/><Relationship Id="rId38" Type="http://schemas.openxmlformats.org/officeDocument/2006/relationships/hyperlink" Target="http://www.consultant.ru/document/cons_doc_LAW_294842/71c7149b7b2a7693ca3f88b93580da0a5376e041/" TargetMode="External"/><Relationship Id="rId46" Type="http://schemas.openxmlformats.org/officeDocument/2006/relationships/hyperlink" Target="http://www.consultant.ru/document/cons_doc_LAW_294842/397dbb8c389cd2ab637743ad706ed30178494f6f/" TargetMode="External"/><Relationship Id="rId59" Type="http://schemas.openxmlformats.org/officeDocument/2006/relationships/hyperlink" Target="http://www.consultant.ru/document/cons_doc_LAW_220390/0e3301f2f0ef03a5c4bed6229a44960b746742d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3587</Words>
  <Characters>20449</Characters>
  <Application>Microsoft Office Word</Application>
  <DocSecurity>0</DocSecurity>
  <Lines>170</Lines>
  <Paragraphs>47</Paragraphs>
  <ScaleCrop>false</ScaleCrop>
  <Company/>
  <LinksUpToDate>false</LinksUpToDate>
  <CharactersWithSpaces>23989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2018-05-23T10:35:00Z</dcterms:created>
  <dcterms:modified xsi:type="dcterms:W3CDTF">2018-05-23T10:36:00Z</dcterms:modified>
</cp:coreProperties>
</file>