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37" w:rsidRDefault="00441137" w:rsidP="00441137">
      <w:pPr>
        <w:pStyle w:val="2"/>
        <w:shd w:val="clear" w:color="auto" w:fill="FFFFFF"/>
        <w:spacing w:line="240" w:lineRule="atLeast"/>
        <w:rPr>
          <w:rFonts w:ascii="Arial" w:hAnsi="Arial" w:cs="Arial"/>
          <w:color w:val="000000"/>
          <w:sz w:val="20"/>
          <w:szCs w:val="20"/>
        </w:rPr>
      </w:pPr>
      <w:r>
        <w:rPr>
          <w:rFonts w:ascii="Arial" w:hAnsi="Arial" w:cs="Arial"/>
          <w:color w:val="000000"/>
          <w:sz w:val="20"/>
          <w:szCs w:val="20"/>
        </w:rPr>
        <w:t>Статья 78. Зачет или возврат сумм излишне уплаченных налога, сбора, пеней, штрафа</w:t>
      </w:r>
    </w:p>
    <w:p w:rsidR="00441137" w:rsidRDefault="00441137" w:rsidP="00441137">
      <w:pPr>
        <w:shd w:val="clear" w:color="auto" w:fill="FFFFFF"/>
        <w:spacing w:line="240" w:lineRule="atLeast"/>
        <w:rPr>
          <w:rFonts w:ascii="Arial" w:hAnsi="Arial" w:cs="Arial"/>
          <w:color w:val="000000"/>
          <w:sz w:val="20"/>
          <w:szCs w:val="20"/>
        </w:rPr>
      </w:pPr>
      <w:hyperlink r:id="rId5" w:tooltip="Налоговый кодекс РФ" w:history="1">
        <w:r>
          <w:rPr>
            <w:rStyle w:val="a4"/>
            <w:rFonts w:ascii="Arial" w:hAnsi="Arial" w:cs="Arial"/>
            <w:b/>
            <w:bCs/>
            <w:color w:val="707070"/>
            <w:sz w:val="17"/>
            <w:szCs w:val="17"/>
          </w:rPr>
          <w:t>[Налоговый кодекс РФ]</w:t>
        </w:r>
      </w:hyperlink>
      <w:r>
        <w:rPr>
          <w:rStyle w:val="apple-converted-space"/>
          <w:rFonts w:ascii="Arial" w:hAnsi="Arial" w:cs="Arial"/>
          <w:color w:val="000000"/>
          <w:sz w:val="20"/>
          <w:szCs w:val="20"/>
        </w:rPr>
        <w:t> </w:t>
      </w:r>
      <w:hyperlink r:id="rId6" w:tooltip="Зачет и возврат излишне уплаченных или излишне взысканных сумм" w:history="1">
        <w:r>
          <w:rPr>
            <w:rStyle w:val="a4"/>
            <w:rFonts w:ascii="Arial" w:hAnsi="Arial" w:cs="Arial"/>
            <w:b/>
            <w:bCs/>
            <w:color w:val="707070"/>
            <w:sz w:val="17"/>
            <w:szCs w:val="17"/>
          </w:rPr>
          <w:t>[Глава 12]</w:t>
        </w:r>
      </w:hyperlink>
      <w:r>
        <w:rPr>
          <w:rStyle w:val="apple-converted-space"/>
          <w:rFonts w:ascii="Arial" w:hAnsi="Arial" w:cs="Arial"/>
          <w:color w:val="000000"/>
          <w:sz w:val="20"/>
          <w:szCs w:val="20"/>
        </w:rPr>
        <w:t> </w:t>
      </w:r>
      <w:hyperlink r:id="rId7" w:tooltip="Зачет или возврат сумм излишне уплаченных налога, сбора, пеней, штрафа" w:history="1">
        <w:r>
          <w:rPr>
            <w:rStyle w:val="a4"/>
            <w:rFonts w:ascii="Arial" w:hAnsi="Arial" w:cs="Arial"/>
            <w:b/>
            <w:bCs/>
            <w:color w:val="707070"/>
            <w:sz w:val="17"/>
            <w:szCs w:val="17"/>
          </w:rPr>
          <w:t>[Статья 78]</w:t>
        </w:r>
      </w:hyperlink>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 xml:space="preserve">1. Сумма излишне уплаченного налога подлежит зачету в счет предстоящих платежей налогоплательщика </w:t>
      </w:r>
      <w:proofErr w:type="gramStart"/>
      <w:r>
        <w:rPr>
          <w:rFonts w:ascii="Arial" w:hAnsi="Arial" w:cs="Arial"/>
          <w:color w:val="000000"/>
          <w:sz w:val="20"/>
          <w:szCs w:val="20"/>
        </w:rPr>
        <w:t>по этому</w:t>
      </w:r>
      <w:proofErr w:type="gramEnd"/>
      <w:r>
        <w:rPr>
          <w:rFonts w:ascii="Arial" w:hAnsi="Arial" w:cs="Arial"/>
          <w:color w:val="000000"/>
          <w:sz w:val="20"/>
          <w:szCs w:val="20"/>
        </w:rPr>
        <w:t xml:space="preserve">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3. Налоговый орган обязан сообщить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пеням и штрафам.</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Абзац утратил силу.</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 xml:space="preserve">4. Зачет суммы излишне уплаченного налога в счет предстоящих платежей налогоплательщика </w:t>
      </w:r>
      <w:proofErr w:type="gramStart"/>
      <w:r>
        <w:rPr>
          <w:rFonts w:ascii="Arial" w:hAnsi="Arial" w:cs="Arial"/>
          <w:color w:val="000000"/>
          <w:sz w:val="20"/>
          <w:szCs w:val="20"/>
        </w:rPr>
        <w:t>по этому</w:t>
      </w:r>
      <w:proofErr w:type="gramEnd"/>
      <w:r>
        <w:rPr>
          <w:rFonts w:ascii="Arial" w:hAnsi="Arial" w:cs="Arial"/>
          <w:color w:val="000000"/>
          <w:sz w:val="20"/>
          <w:szCs w:val="20"/>
        </w:rPr>
        <w:t xml:space="preserve">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441137" w:rsidRDefault="00441137" w:rsidP="00441137">
      <w:pPr>
        <w:pStyle w:val="a3"/>
        <w:shd w:val="clear" w:color="auto" w:fill="FFFFFF"/>
        <w:spacing w:line="240" w:lineRule="atLeast"/>
        <w:rPr>
          <w:rFonts w:ascii="Arial" w:hAnsi="Arial" w:cs="Arial"/>
          <w:color w:val="000000"/>
          <w:sz w:val="20"/>
          <w:szCs w:val="20"/>
        </w:rPr>
      </w:pPr>
      <w:proofErr w:type="gramStart"/>
      <w:r>
        <w:rPr>
          <w:rFonts w:ascii="Arial" w:hAnsi="Arial" w:cs="Arial"/>
          <w:color w:val="000000"/>
          <w:sz w:val="20"/>
          <w:szCs w:val="20"/>
        </w:rP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roofErr w:type="gramEnd"/>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 xml:space="preserve">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w:t>
      </w:r>
      <w:proofErr w:type="gramStart"/>
      <w:r>
        <w:rPr>
          <w:rFonts w:ascii="Arial" w:hAnsi="Arial" w:cs="Arial"/>
          <w:color w:val="000000"/>
          <w:sz w:val="20"/>
          <w:szCs w:val="20"/>
        </w:rPr>
        <w:t>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roofErr w:type="gramEnd"/>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lastRenderedPageBreak/>
        <w:t>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 xml:space="preserve">8. Решение о возврате суммы излишне уплаченного налога принимается налоговым органом в течение 10 дней со дня получения заявления </w:t>
      </w:r>
      <w:proofErr w:type="gramStart"/>
      <w:r>
        <w:rPr>
          <w:rFonts w:ascii="Arial" w:hAnsi="Arial" w:cs="Arial"/>
          <w:color w:val="000000"/>
          <w:sz w:val="20"/>
          <w:szCs w:val="20"/>
        </w:rPr>
        <w:t>налогоплательщика</w:t>
      </w:r>
      <w:proofErr w:type="gramEnd"/>
      <w:r>
        <w:rPr>
          <w:rFonts w:ascii="Arial" w:hAnsi="Arial" w:cs="Arial"/>
          <w:color w:val="000000"/>
          <w:sz w:val="20"/>
          <w:szCs w:val="20"/>
        </w:rPr>
        <w:t xml:space="preserve">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До истечения срока, установленного абзацем первым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 xml:space="preserve">9. Налоговый орган обязан сообщить налогоплательщику о принятом </w:t>
      </w:r>
      <w:proofErr w:type="gramStart"/>
      <w:r>
        <w:rPr>
          <w:rFonts w:ascii="Arial" w:hAnsi="Arial" w:cs="Arial"/>
          <w:color w:val="000000"/>
          <w:sz w:val="20"/>
          <w:szCs w:val="20"/>
        </w:rPr>
        <w:t>решении</w:t>
      </w:r>
      <w:proofErr w:type="gramEnd"/>
      <w:r>
        <w:rPr>
          <w:rFonts w:ascii="Arial" w:hAnsi="Arial" w:cs="Arial"/>
          <w:color w:val="000000"/>
          <w:sz w:val="20"/>
          <w:szCs w:val="20"/>
        </w:rPr>
        <w:t xml:space="preserve">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w:t>
      </w:r>
      <w:proofErr w:type="spellStart"/>
      <w:r>
        <w:rPr>
          <w:rFonts w:ascii="Arial" w:hAnsi="Arial" w:cs="Arial"/>
          <w:color w:val="000000"/>
          <w:sz w:val="20"/>
          <w:szCs w:val="20"/>
        </w:rPr>
        <w:t>незачтенные</w:t>
      </w:r>
      <w:proofErr w:type="spellEnd"/>
      <w:r>
        <w:rPr>
          <w:rFonts w:ascii="Arial" w:hAnsi="Arial" w:cs="Arial"/>
          <w:color w:val="000000"/>
          <w:sz w:val="20"/>
          <w:szCs w:val="20"/>
        </w:rPr>
        <w:t>)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10.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возврат суммы излишне уплаченного налога осуществляется с нарушением срока, установленного пунктом 6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Процентная ставка принимается равной ставке рефинансирования Центрального банка Российской Федерации, действовавшей в дни нарушения срока возврата.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lastRenderedPageBreak/>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12.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предусмотренные пунктом 10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13. Зачет или возврат суммы излишне уплаченного налога и уплата начисленных процентов производятся в валюте Российской Федерации.</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14. Правила, установленные настоящей статьей, применяются также в отношении зачета или возврата сумм излишне уплаченных авансовых платежей, сборов, пеней и штрафов и распространяются на налоговых агентов, плательщиков сборов и ответственного участника консолидированной группы налогоплательщиков.</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главой 25.3 настоящего Кодекса.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пунктом 11.1 статьи 176 настоящего Кодекса.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 xml:space="preserve">15. </w:t>
      </w:r>
      <w:proofErr w:type="gramStart"/>
      <w:r>
        <w:rPr>
          <w:rFonts w:ascii="Arial" w:hAnsi="Arial" w:cs="Arial"/>
          <w:color w:val="000000"/>
          <w:sz w:val="20"/>
          <w:szCs w:val="20"/>
        </w:rPr>
        <w:t>Факт указания лица в качестве номинального владельца имущества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w:t>
      </w:r>
      <w:proofErr w:type="gramEnd"/>
      <w:r>
        <w:rPr>
          <w:rFonts w:ascii="Arial" w:hAnsi="Arial" w:cs="Arial"/>
          <w:color w:val="000000"/>
          <w:sz w:val="20"/>
          <w:szCs w:val="20"/>
        </w:rPr>
        <w:t xml:space="preserve"> штрафов, уплаченных номинальным владельцем в отношении такого имущества.</w:t>
      </w:r>
    </w:p>
    <w:p w:rsidR="00441137" w:rsidRDefault="00441137" w:rsidP="00441137">
      <w:pPr>
        <w:pStyle w:val="2"/>
        <w:shd w:val="clear" w:color="auto" w:fill="FFFFFF"/>
        <w:spacing w:line="240" w:lineRule="atLeast"/>
        <w:rPr>
          <w:rFonts w:ascii="Arial" w:hAnsi="Arial" w:cs="Arial"/>
          <w:color w:val="000000"/>
          <w:sz w:val="20"/>
          <w:szCs w:val="20"/>
        </w:rPr>
      </w:pPr>
      <w:r>
        <w:rPr>
          <w:rFonts w:ascii="Arial" w:hAnsi="Arial" w:cs="Arial"/>
          <w:color w:val="000000"/>
          <w:sz w:val="20"/>
          <w:szCs w:val="20"/>
        </w:rPr>
        <w:t>Статья 79. Возврат сумм излишне взысканных налога, сбора, пеней и штрафа</w:t>
      </w:r>
    </w:p>
    <w:p w:rsidR="00441137" w:rsidRDefault="00441137" w:rsidP="00441137">
      <w:pPr>
        <w:shd w:val="clear" w:color="auto" w:fill="FFFFFF"/>
        <w:spacing w:line="240" w:lineRule="atLeast"/>
        <w:rPr>
          <w:rFonts w:ascii="Arial" w:hAnsi="Arial" w:cs="Arial"/>
          <w:color w:val="000000"/>
          <w:sz w:val="20"/>
          <w:szCs w:val="20"/>
        </w:rPr>
      </w:pPr>
      <w:hyperlink r:id="rId8" w:tooltip="Налоговый кодекс РФ" w:history="1">
        <w:r>
          <w:rPr>
            <w:rStyle w:val="a4"/>
            <w:rFonts w:ascii="Arial" w:hAnsi="Arial" w:cs="Arial"/>
            <w:b/>
            <w:bCs/>
            <w:color w:val="707070"/>
            <w:sz w:val="17"/>
            <w:szCs w:val="17"/>
          </w:rPr>
          <w:t>[Налоговый кодекс РФ]</w:t>
        </w:r>
      </w:hyperlink>
      <w:r>
        <w:rPr>
          <w:rStyle w:val="apple-converted-space"/>
          <w:rFonts w:ascii="Arial" w:hAnsi="Arial" w:cs="Arial"/>
          <w:color w:val="000000"/>
          <w:sz w:val="20"/>
          <w:szCs w:val="20"/>
        </w:rPr>
        <w:t> </w:t>
      </w:r>
      <w:hyperlink r:id="rId9" w:tooltip="Зачет и возврат излишне уплаченных или излишне взысканных сумм" w:history="1">
        <w:r>
          <w:rPr>
            <w:rStyle w:val="a4"/>
            <w:rFonts w:ascii="Arial" w:hAnsi="Arial" w:cs="Arial"/>
            <w:b/>
            <w:bCs/>
            <w:color w:val="707070"/>
            <w:sz w:val="17"/>
            <w:szCs w:val="17"/>
          </w:rPr>
          <w:t>[Глава 12]</w:t>
        </w:r>
      </w:hyperlink>
      <w:r>
        <w:rPr>
          <w:rStyle w:val="apple-converted-space"/>
          <w:rFonts w:ascii="Arial" w:hAnsi="Arial" w:cs="Arial"/>
          <w:color w:val="000000"/>
          <w:sz w:val="20"/>
          <w:szCs w:val="20"/>
        </w:rPr>
        <w:t> </w:t>
      </w:r>
      <w:hyperlink r:id="rId10" w:tooltip="Возврат сумм излишне взысканных налога, сбора, пеней и штрафа" w:history="1">
        <w:r>
          <w:rPr>
            <w:rStyle w:val="a4"/>
            <w:rFonts w:ascii="Arial" w:hAnsi="Arial" w:cs="Arial"/>
            <w:b/>
            <w:bCs/>
            <w:color w:val="707070"/>
            <w:sz w:val="17"/>
            <w:szCs w:val="17"/>
          </w:rPr>
          <w:t>[Статья 79]</w:t>
        </w:r>
      </w:hyperlink>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1. Сумма излишне взысканного налога подлежит возврату налогоплательщику в порядке, предусмотренном настоящей статьей.</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статьей 78 настоящего Кодекса.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2. Решение о возврате суммы излишне взысканного налога принимается налоговым органом в течение 10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lastRenderedPageBreak/>
        <w:t>До истечения срока, установленного абзацем первым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3. Заявление о возврате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 xml:space="preserve">Исковое заявление в суд </w:t>
      </w:r>
      <w:proofErr w:type="gramStart"/>
      <w:r>
        <w:rPr>
          <w:rFonts w:ascii="Arial" w:hAnsi="Arial" w:cs="Arial"/>
          <w:color w:val="000000"/>
          <w:sz w:val="20"/>
          <w:szCs w:val="20"/>
        </w:rPr>
        <w:t>может быть подано в течение трех лет считая со</w:t>
      </w:r>
      <w:proofErr w:type="gramEnd"/>
      <w:r>
        <w:rPr>
          <w:rFonts w:ascii="Arial" w:hAnsi="Arial" w:cs="Arial"/>
          <w:color w:val="000000"/>
          <w:sz w:val="20"/>
          <w:szCs w:val="20"/>
        </w:rPr>
        <w:t xml:space="preserve"> дня, когда лицо узнало или должно было узнать о факте излишнего взыскания налога.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установлен факт излишнего взыскания налога, налоговый орган принимает решение о возврате суммы излишне взысканного налога, а также начисленных в порядке, предусмотренном пунктом 5 настоящей статьи, процентов на эту сумму.</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4. Налоговый орган, установив факт излишнего взыскания налога, обязан сообщить об этом налогоплательщику в течение 10 дней со дня установления этого факта.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Проценты на сумму излишне взысканного налога начисляются со дня, следующего за днем взыскания, по день фактического возврата.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Процентная ставка принимается равной действовавшей в эти дни ставке рефинансирования Центрального банка Российской Федерации.</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7.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предусмотренные пунктом 5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8. Возврат суммы излишне взысканного налога и уплата начисленных процентов производятся в валюте Российской Федерации.</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 xml:space="preserve">9. Правила, установленные настоящей статьей, применяются также в отношении зачета или возврата сумм излишне взысканных авансовых платежей, сборов, пеней, штрафа и </w:t>
      </w:r>
      <w:r>
        <w:rPr>
          <w:rFonts w:ascii="Arial" w:hAnsi="Arial" w:cs="Arial"/>
          <w:color w:val="000000"/>
          <w:sz w:val="20"/>
          <w:szCs w:val="20"/>
        </w:rPr>
        <w:lastRenderedPageBreak/>
        <w:t>распространяются на налоговых агентов, плательщиков сборов и ответственного участника консолидированной группы налогоплательщиков.</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главой 25.3 настоящего Кодекса.</w:t>
      </w:r>
    </w:p>
    <w:p w:rsidR="00441137" w:rsidRDefault="00441137" w:rsidP="00441137">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441137" w:rsidRDefault="00441137" w:rsidP="00441137">
      <w:pPr>
        <w:shd w:val="clear" w:color="auto" w:fill="FFFFFF"/>
        <w:spacing w:before="180" w:after="180" w:line="240" w:lineRule="auto"/>
        <w:textAlignment w:val="baseline"/>
        <w:outlineLvl w:val="0"/>
        <w:rPr>
          <w:rFonts w:ascii="Tahoma" w:eastAsia="Times New Roman" w:hAnsi="Tahoma" w:cs="Tahoma"/>
          <w:color w:val="000000"/>
          <w:kern w:val="36"/>
          <w:sz w:val="30"/>
          <w:szCs w:val="30"/>
          <w:lang w:eastAsia="ru-RU"/>
        </w:rPr>
      </w:pPr>
      <w:bookmarkStart w:id="0" w:name="_GoBack"/>
      <w:bookmarkEnd w:id="0"/>
    </w:p>
    <w:p w:rsidR="00441137" w:rsidRPr="00441137" w:rsidRDefault="00441137" w:rsidP="00441137">
      <w:pPr>
        <w:shd w:val="clear" w:color="auto" w:fill="FFFFFF"/>
        <w:spacing w:before="180" w:after="180" w:line="240" w:lineRule="auto"/>
        <w:textAlignment w:val="baseline"/>
        <w:outlineLvl w:val="0"/>
        <w:rPr>
          <w:rFonts w:ascii="Tahoma" w:eastAsia="Times New Roman" w:hAnsi="Tahoma" w:cs="Tahoma"/>
          <w:color w:val="000000"/>
          <w:kern w:val="36"/>
          <w:sz w:val="30"/>
          <w:szCs w:val="30"/>
          <w:lang w:eastAsia="ru-RU"/>
        </w:rPr>
      </w:pPr>
      <w:r w:rsidRPr="00441137">
        <w:rPr>
          <w:rFonts w:ascii="Tahoma" w:eastAsia="Times New Roman" w:hAnsi="Tahoma" w:cs="Tahoma"/>
          <w:color w:val="000000"/>
          <w:kern w:val="36"/>
          <w:sz w:val="30"/>
          <w:szCs w:val="30"/>
          <w:lang w:eastAsia="ru-RU"/>
        </w:rPr>
        <w:t>НАЛОГОВЫЙ КОДЕКС - Глава 12. ЗАЧЕТ И ВОЗВРАТ ИЗЛИШНЕ УПЛАЧЕННЫХ ИЛИ ИЗЛИШНЕ ВЗЫСКАННЫХ СУММ</w:t>
      </w:r>
    </w:p>
    <w:p w:rsidR="00441137" w:rsidRPr="00441137" w:rsidRDefault="00441137" w:rsidP="00441137">
      <w:r w:rsidRPr="00441137">
        <w:rPr>
          <w:rFonts w:ascii="Tahoma" w:eastAsia="Times New Roman" w:hAnsi="Tahoma" w:cs="Tahoma"/>
          <w:color w:val="000000"/>
          <w:sz w:val="18"/>
          <w:szCs w:val="18"/>
          <w:shd w:val="clear" w:color="auto" w:fill="FFFFFF"/>
          <w:lang w:eastAsia="ru-RU"/>
        </w:rPr>
        <w:t>Суммы налогов, сборов, пеней, штрафов, излишне уплаченные (взысканные) до 1 января 2007 года и подлежащие возврату в соответствии со статьей 78 , возвращаются налогоплательщику (налоговому агенту, плательщику сбора) в порядке, действовавшем до указанной даты</w:t>
      </w:r>
      <w:proofErr w:type="gramStart"/>
      <w:r w:rsidRPr="00441137">
        <w:rPr>
          <w:rFonts w:ascii="Tahoma" w:eastAsia="Times New Roman" w:hAnsi="Tahoma" w:cs="Tahoma"/>
          <w:color w:val="000000"/>
          <w:sz w:val="18"/>
          <w:szCs w:val="18"/>
          <w:shd w:val="clear" w:color="auto" w:fill="FFFFFF"/>
          <w:lang w:eastAsia="ru-RU"/>
        </w:rPr>
        <w:t xml:space="preserve"> .</w:t>
      </w:r>
      <w:proofErr w:type="gramEnd"/>
      <w:r w:rsidRPr="00441137">
        <w:rPr>
          <w:rFonts w:ascii="Tahoma" w:eastAsia="Times New Roman" w:hAnsi="Tahoma" w:cs="Tahoma"/>
          <w:color w:val="000000"/>
          <w:sz w:val="18"/>
          <w:szCs w:val="18"/>
          <w:shd w:val="clear" w:color="auto" w:fill="FFFFFF"/>
          <w:lang w:eastAsia="ru-RU"/>
        </w:rPr>
        <w:t xml:space="preserve"> С 1 января 2007 года и до 1 января 2008 года суммы излишне уплаченных (взысканных) налогов, сборов, пеней и штрафов подлежат возврату (зачету) за счет сумм поступлений, подлежащих перечислению в соответствующий бюджет бюджетной системы Российской Федерации в соответствии с бюджетным законодательством Российской Федерации. В случае</w:t>
      </w:r>
      <w:proofErr w:type="gramStart"/>
      <w:r w:rsidRPr="00441137">
        <w:rPr>
          <w:rFonts w:ascii="Tahoma" w:eastAsia="Times New Roman" w:hAnsi="Tahoma" w:cs="Tahoma"/>
          <w:color w:val="000000"/>
          <w:sz w:val="18"/>
          <w:szCs w:val="18"/>
          <w:shd w:val="clear" w:color="auto" w:fill="FFFFFF"/>
          <w:lang w:eastAsia="ru-RU"/>
        </w:rPr>
        <w:t>,</w:t>
      </w:r>
      <w:proofErr w:type="gramEnd"/>
      <w:r w:rsidRPr="00441137">
        <w:rPr>
          <w:rFonts w:ascii="Tahoma" w:eastAsia="Times New Roman" w:hAnsi="Tahoma" w:cs="Tahoma"/>
          <w:color w:val="000000"/>
          <w:sz w:val="18"/>
          <w:szCs w:val="18"/>
          <w:shd w:val="clear" w:color="auto" w:fill="FFFFFF"/>
          <w:lang w:eastAsia="ru-RU"/>
        </w:rPr>
        <w:t xml:space="preserve"> если уплата (взыскание) налога, сбора, пеней и (или) штрафов производилась до 1 января 2007 года в иностранной валюте, зачет (возврат) налогоплательщику (налоговому агенту, плательщику сбора) сумм излишне уплаченных (взысканных) налогов, сборов, пеней и (или) штрафов, а также начисление процентов за нарушение установленного срока возврата указанных сумм осуществляются после 31 декабря 2006 года в валюте Российской Федерации, пересчитанной по курсу Центрального банка Российской Федерации на день, когда произошла излишняя уплата (взыскание). Абзац второй пункта 1 статьи 78 вступил в силу с 1 января 2008 года (Федеральный закон от 27.07.2006 N 137-ФЗ). 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3. Налоговый орган обязан сообщить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 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пеням и штрафам. Результаты такой сверки оформляются актом, подписываемым налоговым органом и налогоплательщиком. Форма акта совместной сверки расчетов по налогам, сборам, пеням и штрафам утверждается федеральным органом исполнительной власти, уполномоченным по контролю и надзору в области налогов и сборов.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 xml:space="preserve">4. Зачет суммы излишне уплаченного налога в счет предстоящих платежей налогоплательщика </w:t>
      </w:r>
      <w:proofErr w:type="gramStart"/>
      <w:r w:rsidRPr="00441137">
        <w:rPr>
          <w:rFonts w:ascii="Tahoma" w:eastAsia="Times New Roman" w:hAnsi="Tahoma" w:cs="Tahoma"/>
          <w:color w:val="000000"/>
          <w:sz w:val="18"/>
          <w:szCs w:val="18"/>
          <w:shd w:val="clear" w:color="auto" w:fill="FFFFFF"/>
          <w:lang w:eastAsia="ru-RU"/>
        </w:rPr>
        <w:t>по этому</w:t>
      </w:r>
      <w:proofErr w:type="gramEnd"/>
      <w:r w:rsidRPr="00441137">
        <w:rPr>
          <w:rFonts w:ascii="Tahoma" w:eastAsia="Times New Roman" w:hAnsi="Tahoma" w:cs="Tahoma"/>
          <w:color w:val="000000"/>
          <w:sz w:val="18"/>
          <w:szCs w:val="18"/>
          <w:shd w:val="clear" w:color="auto" w:fill="FFFFFF"/>
          <w:lang w:eastAsia="ru-RU"/>
        </w:rPr>
        <w:t xml:space="preserve"> или иным налогам осуществляется на основании письменного заявления налогоплательщика по решению налогового органа. 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 xml:space="preserve">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w:t>
      </w:r>
      <w:proofErr w:type="gramStart"/>
      <w:r w:rsidRPr="00441137">
        <w:rPr>
          <w:rFonts w:ascii="Tahoma" w:eastAsia="Times New Roman" w:hAnsi="Tahoma" w:cs="Tahoma"/>
          <w:color w:val="000000"/>
          <w:sz w:val="18"/>
          <w:szCs w:val="18"/>
          <w:shd w:val="clear" w:color="auto" w:fill="FFFFFF"/>
          <w:lang w:eastAsia="ru-RU"/>
        </w:rP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roofErr w:type="gramEnd"/>
      <w:r w:rsidRPr="00441137">
        <w:rPr>
          <w:rFonts w:ascii="Tahoma" w:eastAsia="Times New Roman" w:hAnsi="Tahoma" w:cs="Tahoma"/>
          <w:color w:val="000000"/>
          <w:sz w:val="18"/>
          <w:szCs w:val="18"/>
          <w:shd w:val="clear" w:color="auto" w:fill="FFFFFF"/>
          <w:lang w:eastAsia="ru-RU"/>
        </w:rPr>
        <w:t xml:space="preserve"> Положение, предусмотренное настоящим пунктом, не препятствует налогоплательщику представить в налоговый орган письменное заявление о зачете суммы излишне уплаченного налога в счет погашения недоимки (задолженности по пеням, штрафам). </w:t>
      </w:r>
      <w:proofErr w:type="gramStart"/>
      <w:r w:rsidRPr="00441137">
        <w:rPr>
          <w:rFonts w:ascii="Tahoma" w:eastAsia="Times New Roman" w:hAnsi="Tahoma" w:cs="Tahoma"/>
          <w:color w:val="000000"/>
          <w:sz w:val="18"/>
          <w:szCs w:val="18"/>
          <w:shd w:val="clear" w:color="auto" w:fill="FFFFFF"/>
          <w:lang w:eastAsia="ru-RU"/>
        </w:rPr>
        <w:t xml:space="preserve">В этом случае </w:t>
      </w:r>
      <w:r w:rsidRPr="00441137">
        <w:rPr>
          <w:rFonts w:ascii="Tahoma" w:eastAsia="Times New Roman" w:hAnsi="Tahoma" w:cs="Tahoma"/>
          <w:color w:val="000000"/>
          <w:sz w:val="18"/>
          <w:szCs w:val="18"/>
          <w:shd w:val="clear" w:color="auto" w:fill="FFFFFF"/>
          <w:lang w:eastAsia="ru-RU"/>
        </w:rPr>
        <w:lastRenderedPageBreak/>
        <w:t>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6.</w:t>
      </w:r>
      <w:proofErr w:type="gramEnd"/>
      <w:r w:rsidRPr="00441137">
        <w:rPr>
          <w:rFonts w:ascii="Tahoma" w:eastAsia="Times New Roman" w:hAnsi="Tahoma" w:cs="Tahoma"/>
          <w:color w:val="000000"/>
          <w:sz w:val="18"/>
          <w:szCs w:val="18"/>
          <w:shd w:val="clear" w:color="auto" w:fill="FFFFFF"/>
          <w:lang w:eastAsia="ru-RU"/>
        </w:rPr>
        <w:t xml:space="preserve"> Сумма излишне уплаченного налога подлежит возврату по письменному заявлению налогоплательщика в течение одного месяца со дня получения налоговым органом такого заявления. 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7. Заявление о зачете или о возврате суммы излишне уплаченного налога может быть подано в течение трех лет со дня уплаты указанной суммы.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 xml:space="preserve">8. Решение о возврате суммы излишне уплаченного налога принимается налоговым органом в течение 10 дней со дня получения заявления </w:t>
      </w:r>
      <w:proofErr w:type="gramStart"/>
      <w:r w:rsidRPr="00441137">
        <w:rPr>
          <w:rFonts w:ascii="Tahoma" w:eastAsia="Times New Roman" w:hAnsi="Tahoma" w:cs="Tahoma"/>
          <w:color w:val="000000"/>
          <w:sz w:val="18"/>
          <w:szCs w:val="18"/>
          <w:shd w:val="clear" w:color="auto" w:fill="FFFFFF"/>
          <w:lang w:eastAsia="ru-RU"/>
        </w:rPr>
        <w:t>налогоплательщика</w:t>
      </w:r>
      <w:proofErr w:type="gramEnd"/>
      <w:r w:rsidRPr="00441137">
        <w:rPr>
          <w:rFonts w:ascii="Tahoma" w:eastAsia="Times New Roman" w:hAnsi="Tahoma" w:cs="Tahoma"/>
          <w:color w:val="000000"/>
          <w:sz w:val="18"/>
          <w:szCs w:val="18"/>
          <w:shd w:val="clear" w:color="auto" w:fill="FFFFFF"/>
          <w:lang w:eastAsia="ru-RU"/>
        </w:rPr>
        <w:t xml:space="preserve">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До истечения срока, установленного абзацем первым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 xml:space="preserve">9. Налоговый орган обязан сообщить в письменной форме налогоплательщику о принятом </w:t>
      </w:r>
      <w:proofErr w:type="gramStart"/>
      <w:r w:rsidRPr="00441137">
        <w:rPr>
          <w:rFonts w:ascii="Tahoma" w:eastAsia="Times New Roman" w:hAnsi="Tahoma" w:cs="Tahoma"/>
          <w:color w:val="000000"/>
          <w:sz w:val="18"/>
          <w:szCs w:val="18"/>
          <w:shd w:val="clear" w:color="auto" w:fill="FFFFFF"/>
          <w:lang w:eastAsia="ru-RU"/>
        </w:rPr>
        <w:t>решении</w:t>
      </w:r>
      <w:proofErr w:type="gramEnd"/>
      <w:r w:rsidRPr="00441137">
        <w:rPr>
          <w:rFonts w:ascii="Tahoma" w:eastAsia="Times New Roman" w:hAnsi="Tahoma" w:cs="Tahoma"/>
          <w:color w:val="000000"/>
          <w:sz w:val="18"/>
          <w:szCs w:val="18"/>
          <w:shd w:val="clear" w:color="auto" w:fill="FFFFFF"/>
          <w:lang w:eastAsia="ru-RU"/>
        </w:rPr>
        <w:t xml:space="preserve">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10. В случае</w:t>
      </w:r>
      <w:proofErr w:type="gramStart"/>
      <w:r w:rsidRPr="00441137">
        <w:rPr>
          <w:rFonts w:ascii="Tahoma" w:eastAsia="Times New Roman" w:hAnsi="Tahoma" w:cs="Tahoma"/>
          <w:color w:val="000000"/>
          <w:sz w:val="18"/>
          <w:szCs w:val="18"/>
          <w:shd w:val="clear" w:color="auto" w:fill="FFFFFF"/>
          <w:lang w:eastAsia="ru-RU"/>
        </w:rPr>
        <w:t>,</w:t>
      </w:r>
      <w:proofErr w:type="gramEnd"/>
      <w:r w:rsidRPr="00441137">
        <w:rPr>
          <w:rFonts w:ascii="Tahoma" w:eastAsia="Times New Roman" w:hAnsi="Tahoma" w:cs="Tahoma"/>
          <w:color w:val="000000"/>
          <w:sz w:val="18"/>
          <w:szCs w:val="18"/>
          <w:shd w:val="clear" w:color="auto" w:fill="FFFFFF"/>
          <w:lang w:eastAsia="ru-RU"/>
        </w:rPr>
        <w:t xml:space="preserve"> если возврат суммы излишне уплаченного налога осуществляется с нарушением срока, установленного пунктом 6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 Процентная ставка принимается равной ставке рефинансирования Центрального банка Российской Федерации, действовавшей в дни нарушения срока возврата.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12. В случае</w:t>
      </w:r>
      <w:proofErr w:type="gramStart"/>
      <w:r w:rsidRPr="00441137">
        <w:rPr>
          <w:rFonts w:ascii="Tahoma" w:eastAsia="Times New Roman" w:hAnsi="Tahoma" w:cs="Tahoma"/>
          <w:color w:val="000000"/>
          <w:sz w:val="18"/>
          <w:szCs w:val="18"/>
          <w:shd w:val="clear" w:color="auto" w:fill="FFFFFF"/>
          <w:lang w:eastAsia="ru-RU"/>
        </w:rPr>
        <w:t>,</w:t>
      </w:r>
      <w:proofErr w:type="gramEnd"/>
      <w:r w:rsidRPr="00441137">
        <w:rPr>
          <w:rFonts w:ascii="Tahoma" w:eastAsia="Times New Roman" w:hAnsi="Tahoma" w:cs="Tahoma"/>
          <w:color w:val="000000"/>
          <w:sz w:val="18"/>
          <w:szCs w:val="18"/>
          <w:shd w:val="clear" w:color="auto" w:fill="FFFFFF"/>
          <w:lang w:eastAsia="ru-RU"/>
        </w:rPr>
        <w:t xml:space="preserve"> если предусмотренные пунктом 10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 xml:space="preserve">13. Зачет или возврат суммы излишне уплаченного налога и уплата начисленных процентов производятся в валюте Российской Федерации. </w:t>
      </w:r>
      <w:proofErr w:type="gramStart"/>
      <w:r w:rsidRPr="00441137">
        <w:rPr>
          <w:rFonts w:ascii="Tahoma" w:eastAsia="Times New Roman" w:hAnsi="Tahoma" w:cs="Tahoma"/>
          <w:color w:val="000000"/>
          <w:sz w:val="18"/>
          <w:szCs w:val="18"/>
          <w:shd w:val="clear" w:color="auto" w:fill="FFFFFF"/>
          <w:lang w:eastAsia="ru-RU"/>
        </w:rPr>
        <w:t>До внесения необходимых изменений в Федеральный закон "Об обязательном пенсионном страховании в Российской Федерации" и бюджетное законодательство Российской Федерации налоговые органы вправе осуществлять свои бюджетные полномочия по принятию решений о зачете (возврате) излишне уплаченных (взысканных) сумм страховых взносов на обязательное пенсионное страхование, пеней и штрафов по этим взносам, в порядке, установленном статьей 78 (Письмо Минфина РФ от 12.05.2008 N 03-02-07</w:t>
      </w:r>
      <w:proofErr w:type="gramEnd"/>
      <w:r w:rsidRPr="00441137">
        <w:rPr>
          <w:rFonts w:ascii="Tahoma" w:eastAsia="Times New Roman" w:hAnsi="Tahoma" w:cs="Tahoma"/>
          <w:color w:val="000000"/>
          <w:sz w:val="18"/>
          <w:szCs w:val="18"/>
          <w:shd w:val="clear" w:color="auto" w:fill="FFFFFF"/>
          <w:lang w:eastAsia="ru-RU"/>
        </w:rPr>
        <w:t>/</w:t>
      </w:r>
      <w:proofErr w:type="gramStart"/>
      <w:r w:rsidRPr="00441137">
        <w:rPr>
          <w:rFonts w:ascii="Tahoma" w:eastAsia="Times New Roman" w:hAnsi="Tahoma" w:cs="Tahoma"/>
          <w:color w:val="000000"/>
          <w:sz w:val="18"/>
          <w:szCs w:val="18"/>
          <w:shd w:val="clear" w:color="auto" w:fill="FFFFFF"/>
          <w:lang w:eastAsia="ru-RU"/>
        </w:rPr>
        <w:t xml:space="preserve">2-87, </w:t>
      </w:r>
      <w:proofErr w:type="spellStart"/>
      <w:r w:rsidRPr="00441137">
        <w:rPr>
          <w:rFonts w:ascii="Tahoma" w:eastAsia="Times New Roman" w:hAnsi="Tahoma" w:cs="Tahoma"/>
          <w:color w:val="000000"/>
          <w:sz w:val="18"/>
          <w:szCs w:val="18"/>
          <w:shd w:val="clear" w:color="auto" w:fill="FFFFFF"/>
          <w:lang w:eastAsia="ru-RU"/>
        </w:rPr>
        <w:t>Минздравсоцразвития</w:t>
      </w:r>
      <w:proofErr w:type="spellEnd"/>
      <w:r w:rsidRPr="00441137">
        <w:rPr>
          <w:rFonts w:ascii="Tahoma" w:eastAsia="Times New Roman" w:hAnsi="Tahoma" w:cs="Tahoma"/>
          <w:color w:val="000000"/>
          <w:sz w:val="18"/>
          <w:szCs w:val="18"/>
          <w:shd w:val="clear" w:color="auto" w:fill="FFFFFF"/>
          <w:lang w:eastAsia="ru-RU"/>
        </w:rPr>
        <w:t xml:space="preserve"> РФ от 17.04.2008 N 2187-ПР).</w:t>
      </w:r>
      <w:proofErr w:type="gramEnd"/>
      <w:r w:rsidRPr="00441137">
        <w:rPr>
          <w:rFonts w:ascii="Tahoma" w:eastAsia="Times New Roman" w:hAnsi="Tahoma" w:cs="Tahoma"/>
          <w:color w:val="000000"/>
          <w:sz w:val="18"/>
          <w:szCs w:val="18"/>
          <w:shd w:val="clear" w:color="auto" w:fill="FFFFFF"/>
          <w:lang w:eastAsia="ru-RU"/>
        </w:rPr>
        <w:t xml:space="preserve"> О механизме действий по осуществлению зачетов (возвратов) излишне уплаченных (взысканных) сумм страховых взносов на обязательное пенсионное страхование см. Письмо ФНС РФ от 01.12.2008 N ММ-6-1/873@. Суммы налогов, сборов, пеней, штрафов, излишне уплаченные (взысканные) до 1 января 2007 года и подлежащие возврату в соответствии со статьей 79 , возвращаются налогоплательщику (налоговому агенту, плательщику сбора) в порядке, действовавшем до указанной даты</w:t>
      </w:r>
      <w:proofErr w:type="gramStart"/>
      <w:r w:rsidRPr="00441137">
        <w:rPr>
          <w:rFonts w:ascii="Tahoma" w:eastAsia="Times New Roman" w:hAnsi="Tahoma" w:cs="Tahoma"/>
          <w:color w:val="000000"/>
          <w:sz w:val="18"/>
          <w:szCs w:val="18"/>
          <w:shd w:val="clear" w:color="auto" w:fill="FFFFFF"/>
          <w:lang w:eastAsia="ru-RU"/>
        </w:rPr>
        <w:t xml:space="preserve"> .</w:t>
      </w:r>
      <w:proofErr w:type="gramEnd"/>
      <w:r w:rsidRPr="00441137">
        <w:rPr>
          <w:rFonts w:ascii="Tahoma" w:eastAsia="Times New Roman" w:hAnsi="Tahoma" w:cs="Tahoma"/>
          <w:color w:val="000000"/>
          <w:sz w:val="18"/>
          <w:szCs w:val="18"/>
          <w:shd w:val="clear" w:color="auto" w:fill="FFFFFF"/>
          <w:lang w:eastAsia="ru-RU"/>
        </w:rPr>
        <w:t xml:space="preserve"> С 1 января 2007 года и до 1 января 2008 года суммы излишне уплаченных (взысканных) налогов, сборов, пеней и штрафов подлежат возврату (зачету) за счет сумм поступлений, подлежащих перечислению в соответствующий бюджет бюджетной системы Российской Федерации в соответствии с бюджетным законодательством Российской Федерации. В случае</w:t>
      </w:r>
      <w:proofErr w:type="gramStart"/>
      <w:r w:rsidRPr="00441137">
        <w:rPr>
          <w:rFonts w:ascii="Tahoma" w:eastAsia="Times New Roman" w:hAnsi="Tahoma" w:cs="Tahoma"/>
          <w:color w:val="000000"/>
          <w:sz w:val="18"/>
          <w:szCs w:val="18"/>
          <w:shd w:val="clear" w:color="auto" w:fill="FFFFFF"/>
          <w:lang w:eastAsia="ru-RU"/>
        </w:rPr>
        <w:t>,</w:t>
      </w:r>
      <w:proofErr w:type="gramEnd"/>
      <w:r w:rsidRPr="00441137">
        <w:rPr>
          <w:rFonts w:ascii="Tahoma" w:eastAsia="Times New Roman" w:hAnsi="Tahoma" w:cs="Tahoma"/>
          <w:color w:val="000000"/>
          <w:sz w:val="18"/>
          <w:szCs w:val="18"/>
          <w:shd w:val="clear" w:color="auto" w:fill="FFFFFF"/>
          <w:lang w:eastAsia="ru-RU"/>
        </w:rPr>
        <w:t xml:space="preserve"> если уплата (взыскание) налога, сбора, пеней и (или) штрафов производилась до 1 января 2007 года в иностранной </w:t>
      </w:r>
      <w:r w:rsidRPr="00441137">
        <w:rPr>
          <w:rFonts w:ascii="Tahoma" w:eastAsia="Times New Roman" w:hAnsi="Tahoma" w:cs="Tahoma"/>
          <w:color w:val="000000"/>
          <w:sz w:val="18"/>
          <w:szCs w:val="18"/>
          <w:shd w:val="clear" w:color="auto" w:fill="FFFFFF"/>
          <w:lang w:eastAsia="ru-RU"/>
        </w:rPr>
        <w:lastRenderedPageBreak/>
        <w:t xml:space="preserve">валюте, зачет (возврат) налогоплательщику (налоговому агенту, плательщику сбора) сумм излишне уплаченных (взысканных) налогов, сборов, пеней и (или) штрафов, а также начисление процентов за нарушение установленного срока возврата указанных сумм осуществляются после 31 декабря 2006 года в валюте Российской Федерации, пересчитанной по курсу Центрального банка Российской Федерации на день, когда произошла излишняя уплата (взыскание). Абзац второй пункта 1 статьи 79 в части, предусматривающей осуществление зачета (возврата) сумм излишне взысканных федеральных, региональных и местных налогов и сборов по соответствующим видам налогов и сборов, а также по соответствующим пеням и штрафам, вступает в силу с 1 января 2008 года (Федеральный закон от 27.07.2006 N 137-ФЗ). </w:t>
      </w:r>
      <w:proofErr w:type="gramStart"/>
      <w:r w:rsidRPr="00441137">
        <w:rPr>
          <w:rFonts w:ascii="Tahoma" w:eastAsia="Times New Roman" w:hAnsi="Tahoma" w:cs="Tahoma"/>
          <w:color w:val="000000"/>
          <w:sz w:val="18"/>
          <w:szCs w:val="18"/>
          <w:shd w:val="clear" w:color="auto" w:fill="FFFFFF"/>
          <w:lang w:eastAsia="ru-RU"/>
        </w:rPr>
        <w:t>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статьей 78 настоящего Кодекса.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2.</w:t>
      </w:r>
      <w:proofErr w:type="gramEnd"/>
      <w:r w:rsidRPr="00441137">
        <w:rPr>
          <w:rFonts w:ascii="Tahoma" w:eastAsia="Times New Roman" w:hAnsi="Tahoma" w:cs="Tahoma"/>
          <w:color w:val="000000"/>
          <w:sz w:val="18"/>
          <w:szCs w:val="18"/>
          <w:shd w:val="clear" w:color="auto" w:fill="FFFFFF"/>
          <w:lang w:eastAsia="ru-RU"/>
        </w:rPr>
        <w:t xml:space="preserve"> Решение о возврате суммы излишне взысканного налога принимается налоговым органом в течение 10 дней со дня получения письменного заявления </w:t>
      </w:r>
      <w:proofErr w:type="gramStart"/>
      <w:r w:rsidRPr="00441137">
        <w:rPr>
          <w:rFonts w:ascii="Tahoma" w:eastAsia="Times New Roman" w:hAnsi="Tahoma" w:cs="Tahoma"/>
          <w:color w:val="000000"/>
          <w:sz w:val="18"/>
          <w:szCs w:val="18"/>
          <w:shd w:val="clear" w:color="auto" w:fill="FFFFFF"/>
          <w:lang w:eastAsia="ru-RU"/>
        </w:rPr>
        <w:t>налогоплательщика</w:t>
      </w:r>
      <w:proofErr w:type="gramEnd"/>
      <w:r w:rsidRPr="00441137">
        <w:rPr>
          <w:rFonts w:ascii="Tahoma" w:eastAsia="Times New Roman" w:hAnsi="Tahoma" w:cs="Tahoma"/>
          <w:color w:val="000000"/>
          <w:sz w:val="18"/>
          <w:szCs w:val="18"/>
          <w:shd w:val="clear" w:color="auto" w:fill="FFFFFF"/>
          <w:lang w:eastAsia="ru-RU"/>
        </w:rPr>
        <w:t xml:space="preserve"> о возврате суммы излишне взысканного налога. До истечения срока, установленного абзацем первым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 xml:space="preserve">3. Заявление о возврате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 Исковое заявление в суд </w:t>
      </w:r>
      <w:proofErr w:type="gramStart"/>
      <w:r w:rsidRPr="00441137">
        <w:rPr>
          <w:rFonts w:ascii="Tahoma" w:eastAsia="Times New Roman" w:hAnsi="Tahoma" w:cs="Tahoma"/>
          <w:color w:val="000000"/>
          <w:sz w:val="18"/>
          <w:szCs w:val="18"/>
          <w:shd w:val="clear" w:color="auto" w:fill="FFFFFF"/>
          <w:lang w:eastAsia="ru-RU"/>
        </w:rPr>
        <w:t>может быть подано в течение трех лет считая со</w:t>
      </w:r>
      <w:proofErr w:type="gramEnd"/>
      <w:r w:rsidRPr="00441137">
        <w:rPr>
          <w:rFonts w:ascii="Tahoma" w:eastAsia="Times New Roman" w:hAnsi="Tahoma" w:cs="Tahoma"/>
          <w:color w:val="000000"/>
          <w:sz w:val="18"/>
          <w:szCs w:val="18"/>
          <w:shd w:val="clear" w:color="auto" w:fill="FFFFFF"/>
          <w:lang w:eastAsia="ru-RU"/>
        </w:rPr>
        <w:t xml:space="preserve"> дня, когда лицо узнало или должно было узнать о факте излишнего взыскания налога. В случае</w:t>
      </w:r>
      <w:proofErr w:type="gramStart"/>
      <w:r w:rsidRPr="00441137">
        <w:rPr>
          <w:rFonts w:ascii="Tahoma" w:eastAsia="Times New Roman" w:hAnsi="Tahoma" w:cs="Tahoma"/>
          <w:color w:val="000000"/>
          <w:sz w:val="18"/>
          <w:szCs w:val="18"/>
          <w:shd w:val="clear" w:color="auto" w:fill="FFFFFF"/>
          <w:lang w:eastAsia="ru-RU"/>
        </w:rPr>
        <w:t>,</w:t>
      </w:r>
      <w:proofErr w:type="gramEnd"/>
      <w:r w:rsidRPr="00441137">
        <w:rPr>
          <w:rFonts w:ascii="Tahoma" w:eastAsia="Times New Roman" w:hAnsi="Tahoma" w:cs="Tahoma"/>
          <w:color w:val="000000"/>
          <w:sz w:val="18"/>
          <w:szCs w:val="18"/>
          <w:shd w:val="clear" w:color="auto" w:fill="FFFFFF"/>
          <w:lang w:eastAsia="ru-RU"/>
        </w:rPr>
        <w:t xml:space="preserve"> если установлен факт излишнего взыскания налога, налоговый орган принимает решение о возврате суммы излишне взысканного налога, а также начисленных в порядке, предусмотренном пунктом 5 настоящей статьи, процентов на эту сумму.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4. Налоговый орган, установив факт излишнего взыскания налога, обязан сообщить об этом налогоплательщику в течение 10 дней со дня установления этого факта.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 xml:space="preserve">5. Сумма излишне взысканного налога подлежит возврату с начисленными на нее процентами в течение одного месяца со дня получения письменного заявления </w:t>
      </w:r>
      <w:proofErr w:type="gramStart"/>
      <w:r w:rsidRPr="00441137">
        <w:rPr>
          <w:rFonts w:ascii="Tahoma" w:eastAsia="Times New Roman" w:hAnsi="Tahoma" w:cs="Tahoma"/>
          <w:color w:val="000000"/>
          <w:sz w:val="18"/>
          <w:szCs w:val="18"/>
          <w:shd w:val="clear" w:color="auto" w:fill="FFFFFF"/>
          <w:lang w:eastAsia="ru-RU"/>
        </w:rPr>
        <w:t>налогоплательщика</w:t>
      </w:r>
      <w:proofErr w:type="gramEnd"/>
      <w:r w:rsidRPr="00441137">
        <w:rPr>
          <w:rFonts w:ascii="Tahoma" w:eastAsia="Times New Roman" w:hAnsi="Tahoma" w:cs="Tahoma"/>
          <w:color w:val="000000"/>
          <w:sz w:val="18"/>
          <w:szCs w:val="18"/>
          <w:shd w:val="clear" w:color="auto" w:fill="FFFFFF"/>
          <w:lang w:eastAsia="ru-RU"/>
        </w:rPr>
        <w:t xml:space="preserve"> о возврате суммы излишне взысканного налога. Проценты на сумму излишне взысканного налога начисляются со дня, следующего за днем взыскания, по день фактического возврата. Процентная ставка принимается равной действовавшей в эти дни ставке рефинансирования Центрального банка Российской Федерации.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7. В случае</w:t>
      </w:r>
      <w:proofErr w:type="gramStart"/>
      <w:r w:rsidRPr="00441137">
        <w:rPr>
          <w:rFonts w:ascii="Tahoma" w:eastAsia="Times New Roman" w:hAnsi="Tahoma" w:cs="Tahoma"/>
          <w:color w:val="000000"/>
          <w:sz w:val="18"/>
          <w:szCs w:val="18"/>
          <w:shd w:val="clear" w:color="auto" w:fill="FFFFFF"/>
          <w:lang w:eastAsia="ru-RU"/>
        </w:rPr>
        <w:t>,</w:t>
      </w:r>
      <w:proofErr w:type="gramEnd"/>
      <w:r w:rsidRPr="00441137">
        <w:rPr>
          <w:rFonts w:ascii="Tahoma" w:eastAsia="Times New Roman" w:hAnsi="Tahoma" w:cs="Tahoma"/>
          <w:color w:val="000000"/>
          <w:sz w:val="18"/>
          <w:szCs w:val="18"/>
          <w:shd w:val="clear" w:color="auto" w:fill="FFFFFF"/>
          <w:lang w:eastAsia="ru-RU"/>
        </w:rPr>
        <w:t xml:space="preserve"> если предусмотренные пунктом 5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 xml:space="preserve">8. Возврат суммы излишне взысканного налога и уплата начисленных процентов производятся в валюте Российской Федерации. </w:t>
      </w:r>
      <w:proofErr w:type="gramStart"/>
      <w:r w:rsidRPr="00441137">
        <w:rPr>
          <w:rFonts w:ascii="Tahoma" w:eastAsia="Times New Roman" w:hAnsi="Tahoma" w:cs="Tahoma"/>
          <w:color w:val="000000"/>
          <w:sz w:val="18"/>
          <w:szCs w:val="18"/>
          <w:shd w:val="clear" w:color="auto" w:fill="FFFFFF"/>
          <w:lang w:eastAsia="ru-RU"/>
        </w:rPr>
        <w:t>До внесения необходимых изменений в Федеральный закон "Об обязательном пенсионном страховании в Российской Федерации" и бюджетное законодательство Российской Федерации налоговые органы вправе осуществлять свои бюджетные полномочия по принятию решений о зачете (возврате) излишне уплаченных (взысканных) сумм страховых взносов на обязательное пенсионное страхование, пеней и штрафов по этим взносам, в порядке, установленном статьей 79 (Письмо Минфина РФ от 12.05.2008 N 03-02-07</w:t>
      </w:r>
      <w:proofErr w:type="gramEnd"/>
      <w:r w:rsidRPr="00441137">
        <w:rPr>
          <w:rFonts w:ascii="Tahoma" w:eastAsia="Times New Roman" w:hAnsi="Tahoma" w:cs="Tahoma"/>
          <w:color w:val="000000"/>
          <w:sz w:val="18"/>
          <w:szCs w:val="18"/>
          <w:shd w:val="clear" w:color="auto" w:fill="FFFFFF"/>
          <w:lang w:eastAsia="ru-RU"/>
        </w:rPr>
        <w:t>/</w:t>
      </w:r>
      <w:proofErr w:type="gramStart"/>
      <w:r w:rsidRPr="00441137">
        <w:rPr>
          <w:rFonts w:ascii="Tahoma" w:eastAsia="Times New Roman" w:hAnsi="Tahoma" w:cs="Tahoma"/>
          <w:color w:val="000000"/>
          <w:sz w:val="18"/>
          <w:szCs w:val="18"/>
          <w:shd w:val="clear" w:color="auto" w:fill="FFFFFF"/>
          <w:lang w:eastAsia="ru-RU"/>
        </w:rPr>
        <w:t xml:space="preserve">2-87, </w:t>
      </w:r>
      <w:proofErr w:type="spellStart"/>
      <w:r w:rsidRPr="00441137">
        <w:rPr>
          <w:rFonts w:ascii="Tahoma" w:eastAsia="Times New Roman" w:hAnsi="Tahoma" w:cs="Tahoma"/>
          <w:color w:val="000000"/>
          <w:sz w:val="18"/>
          <w:szCs w:val="18"/>
          <w:shd w:val="clear" w:color="auto" w:fill="FFFFFF"/>
          <w:lang w:eastAsia="ru-RU"/>
        </w:rPr>
        <w:t>Минздравсоцразвития</w:t>
      </w:r>
      <w:proofErr w:type="spellEnd"/>
      <w:r w:rsidRPr="00441137">
        <w:rPr>
          <w:rFonts w:ascii="Tahoma" w:eastAsia="Times New Roman" w:hAnsi="Tahoma" w:cs="Tahoma"/>
          <w:color w:val="000000"/>
          <w:sz w:val="18"/>
          <w:szCs w:val="18"/>
          <w:shd w:val="clear" w:color="auto" w:fill="FFFFFF"/>
          <w:lang w:eastAsia="ru-RU"/>
        </w:rPr>
        <w:t xml:space="preserve"> РФ от 17.04.2008 N 2187-ПР).</w:t>
      </w:r>
      <w:proofErr w:type="gramEnd"/>
      <w:r w:rsidRPr="00441137">
        <w:rPr>
          <w:rFonts w:ascii="Tahoma" w:eastAsia="Times New Roman" w:hAnsi="Tahoma" w:cs="Tahoma"/>
          <w:color w:val="000000"/>
          <w:sz w:val="18"/>
          <w:szCs w:val="18"/>
          <w:shd w:val="clear" w:color="auto" w:fill="FFFFFF"/>
          <w:lang w:eastAsia="ru-RU"/>
        </w:rPr>
        <w:t xml:space="preserve"> О механизме действий по осуществлению зачетов (возвратов) излишне уплаченных (взысканных) сумм страховых взносов на обязательное пенсионное страхование см. Письмо ФНС РФ от 01.12.2008 N ММ-6-1/873@. </w:t>
      </w:r>
      <w:r w:rsidRPr="00441137">
        <w:rPr>
          <w:rFonts w:ascii="Tahoma" w:eastAsia="Times New Roman" w:hAnsi="Tahoma" w:cs="Tahoma"/>
          <w:color w:val="000000"/>
          <w:sz w:val="18"/>
          <w:szCs w:val="18"/>
          <w:lang w:eastAsia="ru-RU"/>
        </w:rPr>
        <w:br/>
      </w:r>
      <w:r w:rsidRPr="00441137">
        <w:rPr>
          <w:rFonts w:ascii="Tahoma" w:eastAsia="Times New Roman" w:hAnsi="Tahoma" w:cs="Tahoma"/>
          <w:color w:val="000000"/>
          <w:sz w:val="18"/>
          <w:szCs w:val="18"/>
          <w:shd w:val="clear" w:color="auto" w:fill="FFFFFF"/>
          <w:lang w:eastAsia="ru-RU"/>
        </w:rPr>
        <w:t xml:space="preserve">9. Правила, установленные настоящей статьей, применяются также в отношении зачета или возврата сумм излишне взысканных авансовых платежей, сборов, пеней, штрафа и распространяются на налоговых агентов и плательщиков сборов. Положения, установленные настоящей статьей, применяются в отношении возврата </w:t>
      </w:r>
      <w:r w:rsidRPr="00441137">
        <w:rPr>
          <w:rFonts w:ascii="Tahoma" w:eastAsia="Times New Roman" w:hAnsi="Tahoma" w:cs="Tahoma"/>
          <w:color w:val="000000"/>
          <w:sz w:val="18"/>
          <w:szCs w:val="18"/>
          <w:shd w:val="clear" w:color="auto" w:fill="FFFFFF"/>
          <w:lang w:eastAsia="ru-RU"/>
        </w:rPr>
        <w:lastRenderedPageBreak/>
        <w:t>или зачета излишне взысканных сумм государственной пошлины с учетом особенностей, установленных главой 25.3 настоящего Кодекса.</w:t>
      </w:r>
    </w:p>
    <w:sectPr w:rsidR="00441137" w:rsidRPr="00441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37"/>
    <w:rsid w:val="00000B7F"/>
    <w:rsid w:val="00000C7D"/>
    <w:rsid w:val="00002BBD"/>
    <w:rsid w:val="00006A84"/>
    <w:rsid w:val="00011F6C"/>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06286"/>
    <w:rsid w:val="0011004D"/>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6E5D"/>
    <w:rsid w:val="003D11D1"/>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41137"/>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5472"/>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1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41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1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1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1137"/>
  </w:style>
  <w:style w:type="character" w:customStyle="1" w:styleId="20">
    <w:name w:val="Заголовок 2 Знак"/>
    <w:basedOn w:val="a0"/>
    <w:link w:val="2"/>
    <w:uiPriority w:val="9"/>
    <w:semiHidden/>
    <w:rsid w:val="00441137"/>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4411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1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41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1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1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1137"/>
  </w:style>
  <w:style w:type="character" w:customStyle="1" w:styleId="20">
    <w:name w:val="Заголовок 2 Знак"/>
    <w:basedOn w:val="a0"/>
    <w:link w:val="2"/>
    <w:uiPriority w:val="9"/>
    <w:semiHidden/>
    <w:rsid w:val="00441137"/>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441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90358">
      <w:bodyDiv w:val="1"/>
      <w:marLeft w:val="0"/>
      <w:marRight w:val="0"/>
      <w:marTop w:val="0"/>
      <w:marBottom w:val="0"/>
      <w:divBdr>
        <w:top w:val="none" w:sz="0" w:space="0" w:color="auto"/>
        <w:left w:val="none" w:sz="0" w:space="0" w:color="auto"/>
        <w:bottom w:val="none" w:sz="0" w:space="0" w:color="auto"/>
        <w:right w:val="none" w:sz="0" w:space="0" w:color="auto"/>
      </w:divBdr>
    </w:div>
    <w:div w:id="520241695">
      <w:bodyDiv w:val="1"/>
      <w:marLeft w:val="0"/>
      <w:marRight w:val="0"/>
      <w:marTop w:val="0"/>
      <w:marBottom w:val="0"/>
      <w:divBdr>
        <w:top w:val="none" w:sz="0" w:space="0" w:color="auto"/>
        <w:left w:val="none" w:sz="0" w:space="0" w:color="auto"/>
        <w:bottom w:val="none" w:sz="0" w:space="0" w:color="auto"/>
        <w:right w:val="none" w:sz="0" w:space="0" w:color="auto"/>
      </w:divBdr>
    </w:div>
    <w:div w:id="1446659970">
      <w:bodyDiv w:val="1"/>
      <w:marLeft w:val="0"/>
      <w:marRight w:val="0"/>
      <w:marTop w:val="0"/>
      <w:marBottom w:val="0"/>
      <w:divBdr>
        <w:top w:val="none" w:sz="0" w:space="0" w:color="auto"/>
        <w:left w:val="none" w:sz="0" w:space="0" w:color="auto"/>
        <w:bottom w:val="none" w:sz="0" w:space="0" w:color="auto"/>
        <w:right w:val="none" w:sz="0" w:space="0" w:color="auto"/>
      </w:divBdr>
    </w:div>
    <w:div w:id="15345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nk/" TargetMode="External"/><Relationship Id="rId3" Type="http://schemas.openxmlformats.org/officeDocument/2006/relationships/settings" Target="settings.xml"/><Relationship Id="rId7" Type="http://schemas.openxmlformats.org/officeDocument/2006/relationships/hyperlink" Target="http://www.zakonrf.info/nk/7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12/" TargetMode="External"/><Relationship Id="rId11" Type="http://schemas.openxmlformats.org/officeDocument/2006/relationships/fontTable" Target="fontTable.xml"/><Relationship Id="rId5" Type="http://schemas.openxmlformats.org/officeDocument/2006/relationships/hyperlink" Target="http://www.zakonrf.info/nk/" TargetMode="External"/><Relationship Id="rId10" Type="http://schemas.openxmlformats.org/officeDocument/2006/relationships/hyperlink" Target="http://www.zakonrf.info/nk/79/" TargetMode="External"/><Relationship Id="rId4" Type="http://schemas.openxmlformats.org/officeDocument/2006/relationships/webSettings" Target="webSettings.xml"/><Relationship Id="rId9" Type="http://schemas.openxmlformats.org/officeDocument/2006/relationships/hyperlink" Target="http://www.zakonrf.info/nk/gl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4468</Words>
  <Characters>25471</Characters>
  <Application>Microsoft Office Word</Application>
  <DocSecurity>0</DocSecurity>
  <Lines>212</Lines>
  <Paragraphs>59</Paragraphs>
  <ScaleCrop>false</ScaleCrop>
  <Company>SPecialiST RePack</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2015-07-05T19:19:00Z</dcterms:created>
  <dcterms:modified xsi:type="dcterms:W3CDTF">2015-07-05T19:25:00Z</dcterms:modified>
</cp:coreProperties>
</file>